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rPr>
          <w:color w:val="484f5b"/>
          <w:sz w:val="28"/>
          <w:szCs w:val="28"/>
        </w:rPr>
      </w:pPr>
      <w:r w:rsidDel="00000000" w:rsidR="00000000" w:rsidRPr="00000000">
        <w:rPr>
          <w:rtl w:val="0"/>
        </w:rPr>
      </w:r>
    </w:p>
    <w:p w:rsidR="00000000" w:rsidDel="00000000" w:rsidP="00000000" w:rsidRDefault="00000000" w:rsidRPr="00000000" w14:paraId="00000002">
      <w:pPr>
        <w:widowControl w:val="0"/>
        <w:spacing w:line="240" w:lineRule="auto"/>
        <w:ind w:left="0" w:firstLine="0"/>
        <w:rPr>
          <w:color w:val="484f5b"/>
          <w:sz w:val="28"/>
          <w:szCs w:val="28"/>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color w:val="484f5b"/>
          <w:sz w:val="28"/>
          <w:szCs w:val="28"/>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color w:val="484f5b"/>
          <w:sz w:val="28"/>
          <w:szCs w:val="28"/>
        </w:rPr>
      </w:pPr>
      <w:r w:rsidDel="00000000" w:rsidR="00000000" w:rsidRPr="00000000">
        <w:rPr>
          <w:color w:val="484f5b"/>
          <w:sz w:val="28"/>
          <w:szCs w:val="28"/>
        </w:rPr>
        <w:drawing>
          <wp:inline distB="114300" distT="114300" distL="114300" distR="114300">
            <wp:extent cx="7039955" cy="3352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39955"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ind w:left="0" w:firstLine="0"/>
        <w:rPr>
          <w:color w:val="484f5b"/>
          <w:sz w:val="28"/>
          <w:szCs w:val="28"/>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b w:val="1"/>
          <w:color w:val="a64d79"/>
          <w:sz w:val="28"/>
          <w:szCs w:val="28"/>
        </w:rPr>
      </w:pPr>
      <w:r w:rsidDel="00000000" w:rsidR="00000000" w:rsidRPr="00000000">
        <w:rPr>
          <w:rtl w:val="0"/>
        </w:rPr>
      </w:r>
    </w:p>
    <w:p w:rsidR="00000000" w:rsidDel="00000000" w:rsidP="00000000" w:rsidRDefault="00000000" w:rsidRPr="00000000" w14:paraId="00000007">
      <w:pPr>
        <w:widowControl w:val="0"/>
        <w:spacing w:line="240" w:lineRule="auto"/>
        <w:ind w:left="0" w:firstLine="0"/>
        <w:rPr>
          <w:b w:val="1"/>
          <w:color w:val="a64d79"/>
          <w:sz w:val="28"/>
          <w:szCs w:val="28"/>
        </w:rPr>
      </w:pPr>
      <w:r w:rsidDel="00000000" w:rsidR="00000000" w:rsidRPr="00000000">
        <w:rPr>
          <w:b w:val="1"/>
          <w:color w:val="a64d79"/>
          <w:sz w:val="28"/>
          <w:szCs w:val="28"/>
          <w:rtl w:val="0"/>
        </w:rPr>
        <w:t xml:space="preserve">PUBLIC PROTECTION POLICY</w:t>
      </w:r>
    </w:p>
    <w:p w:rsidR="00000000" w:rsidDel="00000000" w:rsidP="00000000" w:rsidRDefault="00000000" w:rsidRPr="00000000" w14:paraId="00000008">
      <w:pPr>
        <w:widowControl w:val="0"/>
        <w:spacing w:line="240" w:lineRule="auto"/>
        <w:ind w:left="0" w:firstLine="0"/>
        <w:rPr>
          <w:color w:val="484f5b"/>
          <w:sz w:val="28"/>
          <w:szCs w:val="28"/>
        </w:rPr>
      </w:pPr>
      <w:r w:rsidDel="00000000" w:rsidR="00000000" w:rsidRPr="00000000">
        <w:rPr>
          <w:rtl w:val="0"/>
        </w:rPr>
      </w:r>
    </w:p>
    <w:p w:rsidR="00000000" w:rsidDel="00000000" w:rsidP="00000000" w:rsidRDefault="00000000" w:rsidRPr="00000000" w14:paraId="00000009">
      <w:pPr>
        <w:rPr>
          <w:b w:val="1"/>
          <w:color w:val="484f5b"/>
        </w:rPr>
      </w:pPr>
      <w:r w:rsidDel="00000000" w:rsidR="00000000" w:rsidRPr="00000000">
        <w:rPr>
          <w:b w:val="1"/>
          <w:color w:val="666666"/>
          <w:rtl w:val="0"/>
        </w:rPr>
        <w:t xml:space="preserve">Incorporating Adult Protection, Child Protection and Gender Based Violence. </w:t>
      </w:r>
      <w:r w:rsidDel="00000000" w:rsidR="00000000" w:rsidRPr="00000000">
        <w:rPr>
          <w:rtl w:val="0"/>
        </w:rPr>
      </w:r>
    </w:p>
    <w:p w:rsidR="00000000" w:rsidDel="00000000" w:rsidP="00000000" w:rsidRDefault="00000000" w:rsidRPr="00000000" w14:paraId="0000000A">
      <w:pPr>
        <w:widowControl w:val="0"/>
        <w:spacing w:line="240" w:lineRule="auto"/>
        <w:ind w:left="378.18199157714844" w:right="2192.105712890625" w:firstLine="0"/>
        <w:jc w:val="left"/>
        <w:rPr>
          <w:color w:val="484f5b"/>
        </w:rPr>
      </w:pPr>
      <w:r w:rsidDel="00000000" w:rsidR="00000000" w:rsidRPr="00000000">
        <w:rPr>
          <w:rtl w:val="0"/>
        </w:rPr>
      </w:r>
    </w:p>
    <w:p w:rsidR="00000000" w:rsidDel="00000000" w:rsidP="00000000" w:rsidRDefault="00000000" w:rsidRPr="00000000" w14:paraId="0000000B">
      <w:pPr>
        <w:widowControl w:val="0"/>
        <w:spacing w:line="240" w:lineRule="auto"/>
        <w:ind w:left="0" w:right="2192.105712890625" w:firstLine="0"/>
        <w:jc w:val="left"/>
        <w:rPr>
          <w:rFonts w:ascii="Arial" w:cs="Arial" w:eastAsia="Arial" w:hAnsi="Arial"/>
          <w:b w:val="0"/>
          <w:i w:val="0"/>
          <w:smallCaps w:val="0"/>
          <w:strike w:val="0"/>
          <w:color w:val="484f5b"/>
          <w:u w:val="none"/>
          <w:shd w:fill="auto" w:val="clear"/>
          <w:vertAlign w:val="baseline"/>
        </w:rPr>
      </w:pPr>
      <w:r w:rsidDel="00000000" w:rsidR="00000000" w:rsidRPr="00000000">
        <w:rPr>
          <w:rFonts w:ascii="Arial" w:cs="Arial" w:eastAsia="Arial" w:hAnsi="Arial"/>
          <w:b w:val="0"/>
          <w:i w:val="0"/>
          <w:smallCaps w:val="0"/>
          <w:strike w:val="0"/>
          <w:color w:val="484f5b"/>
          <w:u w:val="none"/>
          <w:shd w:fill="auto" w:val="clear"/>
          <w:vertAlign w:val="baseline"/>
          <w:rtl w:val="0"/>
        </w:rPr>
        <w:t xml:space="preserve">This document is available for Heartstart</w:t>
      </w:r>
      <w:r w:rsidDel="00000000" w:rsidR="00000000" w:rsidRPr="00000000">
        <w:rPr>
          <w:color w:val="484f5b"/>
          <w:rtl w:val="0"/>
        </w:rPr>
        <w:t xml:space="preserve"> </w:t>
      </w:r>
      <w:r w:rsidDel="00000000" w:rsidR="00000000" w:rsidRPr="00000000">
        <w:rPr>
          <w:rFonts w:ascii="Arial" w:cs="Arial" w:eastAsia="Arial" w:hAnsi="Arial"/>
          <w:b w:val="0"/>
          <w:i w:val="0"/>
          <w:smallCaps w:val="0"/>
          <w:strike w:val="0"/>
          <w:color w:val="484f5b"/>
          <w:u w:val="none"/>
          <w:shd w:fill="auto" w:val="clear"/>
          <w:vertAlign w:val="baseline"/>
          <w:rtl w:val="0"/>
        </w:rPr>
        <w:t xml:space="preserve">Supervisors, Instructors and Coordinators.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797607421875" w:line="240" w:lineRule="auto"/>
        <w:ind w:left="0" w:right="0" w:firstLine="0"/>
        <w:jc w:val="left"/>
        <w:rPr>
          <w:rFonts w:ascii="Arial" w:cs="Arial" w:eastAsia="Arial" w:hAnsi="Arial"/>
          <w:b w:val="0"/>
          <w:i w:val="0"/>
          <w:smallCaps w:val="0"/>
          <w:strike w:val="0"/>
          <w:color w:val="a64d79"/>
          <w:u w:val="none"/>
          <w:shd w:fill="auto" w:val="clear"/>
          <w:vertAlign w:val="baseline"/>
        </w:rPr>
      </w:pPr>
      <w:r w:rsidDel="00000000" w:rsidR="00000000" w:rsidRPr="00000000">
        <w:rPr>
          <w:rFonts w:ascii="Arial" w:cs="Arial" w:eastAsia="Arial" w:hAnsi="Arial"/>
          <w:b w:val="0"/>
          <w:i w:val="0"/>
          <w:smallCaps w:val="0"/>
          <w:strike w:val="0"/>
          <w:color w:val="a64d79"/>
          <w:u w:val="none"/>
          <w:shd w:fill="auto" w:val="clear"/>
          <w:vertAlign w:val="baseline"/>
          <w:rtl w:val="0"/>
        </w:rPr>
        <w:t xml:space="preserve">It outlines: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797607421875" w:line="240" w:lineRule="auto"/>
        <w:ind w:left="0" w:right="0" w:firstLine="0"/>
        <w:jc w:val="left"/>
        <w:rPr>
          <w:color w:val="a64d79"/>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825" w:hanging="360"/>
        <w:jc w:val="left"/>
        <w:rPr>
          <w:color w:val="484f5b"/>
          <w:u w:val="none"/>
        </w:rPr>
      </w:pPr>
      <w:r w:rsidDel="00000000" w:rsidR="00000000" w:rsidRPr="00000000">
        <w:rPr>
          <w:rFonts w:ascii="Arial" w:cs="Arial" w:eastAsia="Arial" w:hAnsi="Arial"/>
          <w:b w:val="0"/>
          <w:i w:val="0"/>
          <w:smallCaps w:val="0"/>
          <w:strike w:val="0"/>
          <w:color w:val="484f5b"/>
          <w:sz w:val="22"/>
          <w:szCs w:val="22"/>
          <w:u w:val="none"/>
          <w:shd w:fill="auto" w:val="clear"/>
          <w:vertAlign w:val="baseline"/>
          <w:rtl w:val="0"/>
        </w:rPr>
        <w:t xml:space="preserve">our commitment to safeguarding all children and adults at risk that come into contact with ou</w:t>
      </w:r>
      <w:r w:rsidDel="00000000" w:rsidR="00000000" w:rsidRPr="00000000">
        <w:rPr>
          <w:color w:val="484f5b"/>
          <w:rtl w:val="0"/>
        </w:rPr>
        <w:t xml:space="preserve">r </w:t>
      </w:r>
      <w:r w:rsidDel="00000000" w:rsidR="00000000" w:rsidRPr="00000000">
        <w:rPr>
          <w:rFonts w:ascii="Arial" w:cs="Arial" w:eastAsia="Arial" w:hAnsi="Arial"/>
          <w:b w:val="0"/>
          <w:i w:val="0"/>
          <w:smallCaps w:val="0"/>
          <w:strike w:val="0"/>
          <w:color w:val="484f5b"/>
          <w:sz w:val="22"/>
          <w:szCs w:val="22"/>
          <w:u w:val="none"/>
          <w:shd w:fill="auto" w:val="clear"/>
          <w:vertAlign w:val="baseline"/>
          <w:rtl w:val="0"/>
        </w:rPr>
        <w:t xml:space="preserve">work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584.481201171875" w:hanging="360"/>
        <w:jc w:val="left"/>
        <w:rPr>
          <w:rFonts w:ascii="Arial" w:cs="Arial" w:eastAsia="Arial" w:hAnsi="Arial"/>
          <w:b w:val="0"/>
          <w:i w:val="0"/>
          <w:smallCaps w:val="0"/>
          <w:strike w:val="0"/>
          <w:color w:val="484f5b"/>
          <w:sz w:val="22"/>
          <w:szCs w:val="22"/>
          <w:u w:val="none"/>
          <w:shd w:fill="auto" w:val="clear"/>
          <w:vertAlign w:val="baseline"/>
        </w:rPr>
      </w:pPr>
      <w:r w:rsidDel="00000000" w:rsidR="00000000" w:rsidRPr="00000000">
        <w:rPr>
          <w:rFonts w:ascii="Arial" w:cs="Arial" w:eastAsia="Arial" w:hAnsi="Arial"/>
          <w:b w:val="0"/>
          <w:i w:val="0"/>
          <w:smallCaps w:val="0"/>
          <w:strike w:val="0"/>
          <w:color w:val="484f5b"/>
          <w:sz w:val="22"/>
          <w:szCs w:val="22"/>
          <w:u w:val="none"/>
          <w:shd w:fill="auto" w:val="clear"/>
          <w:vertAlign w:val="baseline"/>
          <w:rtl w:val="0"/>
        </w:rPr>
        <w:t xml:space="preserve">what to do if you’re concerned about the welfare of a child or adult at risk </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2066.3232421875" w:hanging="360"/>
        <w:jc w:val="left"/>
        <w:rPr>
          <w:rFonts w:ascii="Arial" w:cs="Arial" w:eastAsia="Arial" w:hAnsi="Arial"/>
          <w:b w:val="0"/>
          <w:i w:val="0"/>
          <w:smallCaps w:val="0"/>
          <w:strike w:val="0"/>
          <w:color w:val="484f5b"/>
          <w:sz w:val="22"/>
          <w:szCs w:val="22"/>
          <w:u w:val="none"/>
          <w:shd w:fill="auto" w:val="clear"/>
          <w:vertAlign w:val="baseline"/>
        </w:rPr>
      </w:pPr>
      <w:r w:rsidDel="00000000" w:rsidR="00000000" w:rsidRPr="00000000">
        <w:rPr>
          <w:rFonts w:ascii="Arial" w:cs="Arial" w:eastAsia="Arial" w:hAnsi="Arial"/>
          <w:b w:val="0"/>
          <w:i w:val="0"/>
          <w:smallCaps w:val="0"/>
          <w:strike w:val="0"/>
          <w:color w:val="484f5b"/>
          <w:sz w:val="22"/>
          <w:szCs w:val="22"/>
          <w:u w:val="none"/>
          <w:shd w:fill="auto" w:val="clear"/>
          <w:vertAlign w:val="baseline"/>
          <w:rtl w:val="0"/>
        </w:rPr>
        <w:t xml:space="preserve">what to do if the situation is urgent or immediately dangerous </w:t>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484f5b"/>
          <w:sz w:val="22"/>
          <w:szCs w:val="22"/>
          <w:u w:val="none"/>
          <w:shd w:fill="auto" w:val="clear"/>
          <w:vertAlign w:val="baseline"/>
        </w:rPr>
      </w:pPr>
      <w:r w:rsidDel="00000000" w:rsidR="00000000" w:rsidRPr="00000000">
        <w:rPr>
          <w:rFonts w:ascii="Arial" w:cs="Arial" w:eastAsia="Arial" w:hAnsi="Arial"/>
          <w:b w:val="0"/>
          <w:i w:val="0"/>
          <w:smallCaps w:val="0"/>
          <w:strike w:val="0"/>
          <w:color w:val="484f5b"/>
          <w:sz w:val="22"/>
          <w:szCs w:val="22"/>
          <w:u w:val="none"/>
          <w:shd w:fill="auto" w:val="clear"/>
          <w:vertAlign w:val="baseline"/>
          <w:rtl w:val="0"/>
        </w:rPr>
        <w:t xml:space="preserve">how to plan and minimise risk</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5968017578125" w:line="240" w:lineRule="auto"/>
        <w:ind w:left="0" w:right="0" w:firstLine="0"/>
        <w:jc w:val="left"/>
        <w:rPr>
          <w:color w:val="e40521"/>
        </w:rPr>
      </w:pPr>
      <w:r w:rsidDel="00000000" w:rsidR="00000000" w:rsidRPr="00000000">
        <w:rPr>
          <w:rFonts w:ascii="Arial" w:cs="Arial" w:eastAsia="Arial" w:hAnsi="Arial"/>
          <w:b w:val="0"/>
          <w:i w:val="0"/>
          <w:smallCaps w:val="0"/>
          <w:strike w:val="0"/>
          <w:color w:val="a64d79"/>
          <w:u w:val="none"/>
          <w:shd w:fill="auto" w:val="clear"/>
          <w:vertAlign w:val="baseline"/>
          <w:rtl w:val="0"/>
        </w:rPr>
        <w:t xml:space="preserve">It also includes the:</w:t>
      </w:r>
      <w:r w:rsidDel="00000000" w:rsidR="00000000" w:rsidRPr="00000000">
        <w:rPr>
          <w:rFonts w:ascii="Arial" w:cs="Arial" w:eastAsia="Arial" w:hAnsi="Arial"/>
          <w:b w:val="0"/>
          <w:i w:val="0"/>
          <w:smallCaps w:val="0"/>
          <w:strike w:val="0"/>
          <w:color w:val="e405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5968017578125" w:line="240" w:lineRule="auto"/>
        <w:ind w:left="0" w:right="0" w:firstLine="0"/>
        <w:jc w:val="left"/>
        <w:rPr>
          <w:color w:val="e4052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84f5b"/>
          <w:u w:val="none"/>
          <w:shd w:fill="auto" w:val="clear"/>
          <w:vertAlign w:val="baseline"/>
        </w:rPr>
      </w:pPr>
      <w:r w:rsidDel="00000000" w:rsidR="00000000" w:rsidRPr="00000000">
        <w:rPr>
          <w:rFonts w:ascii="Arial" w:cs="Arial" w:eastAsia="Arial" w:hAnsi="Arial"/>
          <w:b w:val="0"/>
          <w:i w:val="0"/>
          <w:smallCaps w:val="0"/>
          <w:strike w:val="0"/>
          <w:color w:val="484f5b"/>
          <w:u w:val="none"/>
          <w:shd w:fill="auto" w:val="clear"/>
          <w:vertAlign w:val="baseline"/>
          <w:rtl w:val="0"/>
        </w:rPr>
        <w:t xml:space="preserve">Heartstart </w:t>
      </w:r>
      <w:r w:rsidDel="00000000" w:rsidR="00000000" w:rsidRPr="00000000">
        <w:rPr>
          <w:color w:val="484f5b"/>
          <w:rtl w:val="0"/>
        </w:rPr>
        <w:t xml:space="preserve">Public Protection I</w:t>
      </w:r>
      <w:r w:rsidDel="00000000" w:rsidR="00000000" w:rsidRPr="00000000">
        <w:rPr>
          <w:rFonts w:ascii="Arial" w:cs="Arial" w:eastAsia="Arial" w:hAnsi="Arial"/>
          <w:b w:val="0"/>
          <w:i w:val="0"/>
          <w:smallCaps w:val="0"/>
          <w:strike w:val="0"/>
          <w:color w:val="484f5b"/>
          <w:u w:val="none"/>
          <w:shd w:fill="auto" w:val="clear"/>
          <w:vertAlign w:val="baseline"/>
          <w:rtl w:val="0"/>
        </w:rPr>
        <w:t xml:space="preserve">ncident </w:t>
      </w:r>
      <w:r w:rsidDel="00000000" w:rsidR="00000000" w:rsidRPr="00000000">
        <w:rPr>
          <w:color w:val="484f5b"/>
          <w:rtl w:val="0"/>
        </w:rPr>
        <w:t xml:space="preserve">R</w:t>
      </w:r>
      <w:r w:rsidDel="00000000" w:rsidR="00000000" w:rsidRPr="00000000">
        <w:rPr>
          <w:rFonts w:ascii="Arial" w:cs="Arial" w:eastAsia="Arial" w:hAnsi="Arial"/>
          <w:b w:val="0"/>
          <w:i w:val="0"/>
          <w:smallCaps w:val="0"/>
          <w:strike w:val="0"/>
          <w:color w:val="484f5b"/>
          <w:u w:val="none"/>
          <w:shd w:fill="auto" w:val="clear"/>
          <w:vertAlign w:val="baseline"/>
          <w:rtl w:val="0"/>
        </w:rPr>
        <w:t xml:space="preserve">eporting </w:t>
      </w:r>
      <w:r w:rsidDel="00000000" w:rsidR="00000000" w:rsidRPr="00000000">
        <w:rPr>
          <w:color w:val="484f5b"/>
          <w:rtl w:val="0"/>
        </w:rPr>
        <w:t xml:space="preserve">F</w:t>
      </w:r>
      <w:r w:rsidDel="00000000" w:rsidR="00000000" w:rsidRPr="00000000">
        <w:rPr>
          <w:rFonts w:ascii="Arial" w:cs="Arial" w:eastAsia="Arial" w:hAnsi="Arial"/>
          <w:b w:val="0"/>
          <w:i w:val="0"/>
          <w:smallCaps w:val="0"/>
          <w:strike w:val="0"/>
          <w:color w:val="484f5b"/>
          <w:u w:val="none"/>
          <w:shd w:fill="auto" w:val="clear"/>
          <w:vertAlign w:val="baseline"/>
          <w:rtl w:val="0"/>
        </w:rPr>
        <w:t xml:space="preserve">orm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000732421875" w:line="240" w:lineRule="auto"/>
        <w:ind w:left="0" w:right="0" w:firstLine="0"/>
        <w:jc w:val="left"/>
        <w:rPr>
          <w:rFonts w:ascii="Arial" w:cs="Arial" w:eastAsia="Arial" w:hAnsi="Arial"/>
          <w:b w:val="0"/>
          <w:i w:val="0"/>
          <w:smallCaps w:val="0"/>
          <w:strike w:val="0"/>
          <w:color w:val="484f5b"/>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000732421875" w:line="240" w:lineRule="auto"/>
        <w:ind w:left="0" w:right="0" w:firstLine="0"/>
        <w:jc w:val="left"/>
        <w:rPr>
          <w:color w:val="484f5b"/>
        </w:rPr>
      </w:pPr>
      <w:r w:rsidDel="00000000" w:rsidR="00000000" w:rsidRPr="00000000">
        <w:rPr>
          <w:rtl w:val="0"/>
        </w:rPr>
      </w:r>
    </w:p>
    <w:p w:rsidR="00000000" w:rsidDel="00000000" w:rsidP="00000000" w:rsidRDefault="00000000" w:rsidRPr="00000000" w14:paraId="00000017">
      <w:pPr>
        <w:widowControl w:val="0"/>
        <w:spacing w:before="302.396240234375" w:line="240" w:lineRule="auto"/>
        <w:rPr>
          <w:color w:val="484f5b"/>
        </w:rPr>
      </w:pPr>
      <w:r w:rsidDel="00000000" w:rsidR="00000000" w:rsidRPr="00000000">
        <w:rPr>
          <w:rtl w:val="0"/>
        </w:rPr>
      </w:r>
    </w:p>
    <w:p w:rsidR="00000000" w:rsidDel="00000000" w:rsidP="00000000" w:rsidRDefault="00000000" w:rsidRPr="00000000" w14:paraId="00000018">
      <w:pPr>
        <w:widowControl w:val="0"/>
        <w:spacing w:before="302.396240234375" w:line="240" w:lineRule="auto"/>
        <w:rPr>
          <w:color w:val="484f5b"/>
        </w:rPr>
      </w:pPr>
      <w:r w:rsidDel="00000000" w:rsidR="00000000" w:rsidRPr="00000000">
        <w:rPr>
          <w:rtl w:val="0"/>
        </w:rPr>
      </w:r>
    </w:p>
    <w:p w:rsidR="00000000" w:rsidDel="00000000" w:rsidP="00000000" w:rsidRDefault="00000000" w:rsidRPr="00000000" w14:paraId="00000019">
      <w:pPr>
        <w:widowControl w:val="0"/>
        <w:spacing w:before="302.396240234375" w:line="240" w:lineRule="auto"/>
        <w:rPr>
          <w:color w:val="484f5b"/>
        </w:rPr>
      </w:pPr>
      <w:r w:rsidDel="00000000" w:rsidR="00000000" w:rsidRPr="00000000">
        <w:rPr>
          <w:rtl w:val="0"/>
        </w:rPr>
      </w:r>
    </w:p>
    <w:p w:rsidR="00000000" w:rsidDel="00000000" w:rsidP="00000000" w:rsidRDefault="00000000" w:rsidRPr="00000000" w14:paraId="0000001A">
      <w:pPr>
        <w:widowControl w:val="0"/>
        <w:spacing w:before="302.396240234375" w:line="240" w:lineRule="auto"/>
        <w:rPr>
          <w:color w:val="484f5b"/>
        </w:rPr>
      </w:pPr>
      <w:r w:rsidDel="00000000" w:rsidR="00000000" w:rsidRPr="00000000">
        <w:rPr>
          <w:rtl w:val="0"/>
        </w:rPr>
      </w:r>
    </w:p>
    <w:p w:rsidR="00000000" w:rsidDel="00000000" w:rsidP="00000000" w:rsidRDefault="00000000" w:rsidRPr="00000000" w14:paraId="0000001B">
      <w:pPr>
        <w:widowControl w:val="0"/>
        <w:spacing w:line="240" w:lineRule="auto"/>
        <w:rPr>
          <w:color w:val="a64d79"/>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b w:val="1"/>
          <w:color w:val="a64d79"/>
          <w:sz w:val="14"/>
          <w:szCs w:val="14"/>
        </w:rPr>
      </w:pPr>
      <w:r w:rsidDel="00000000" w:rsidR="00000000" w:rsidRPr="00000000">
        <w:rPr>
          <w:b w:val="1"/>
          <w:color w:val="a64d79"/>
          <w:rtl w:val="0"/>
        </w:rPr>
        <w:t xml:space="preserve">Introduction</w:t>
      </w:r>
      <w:r w:rsidDel="00000000" w:rsidR="00000000" w:rsidRPr="00000000">
        <w:rPr>
          <w:color w:val="a64d79"/>
          <w:sz w:val="28"/>
          <w:szCs w:val="28"/>
          <w:rtl w:val="0"/>
        </w:rPr>
        <w:t xml:space="preserve"> </w:t>
      </w:r>
      <w:r w:rsidDel="00000000" w:rsidR="00000000" w:rsidRPr="00000000">
        <w:rPr>
          <w:rtl w:val="0"/>
        </w:rPr>
      </w:r>
    </w:p>
    <w:p w:rsidR="00000000" w:rsidDel="00000000" w:rsidP="00000000" w:rsidRDefault="00000000" w:rsidRPr="00000000" w14:paraId="0000001D">
      <w:pPr>
        <w:widowControl w:val="0"/>
        <w:spacing w:before="339.88037109375" w:line="236.30547523498535" w:lineRule="auto"/>
        <w:rPr>
          <w:color w:val="666666"/>
        </w:rPr>
      </w:pPr>
      <w:r w:rsidDel="00000000" w:rsidR="00000000" w:rsidRPr="00000000">
        <w:rPr>
          <w:color w:val="666666"/>
          <w:rtl w:val="0"/>
        </w:rPr>
        <w:t xml:space="preserve">The Scottish Government (SG) views the protection of adults and children at risk of significant harm as a high priority and this policy is informed by legislation and national guidance. The overall focus of this is to place individual welfare at the centre of our approach to Public Protection.</w:t>
      </w:r>
    </w:p>
    <w:p w:rsidR="00000000" w:rsidDel="00000000" w:rsidP="00000000" w:rsidRDefault="00000000" w:rsidRPr="00000000" w14:paraId="0000001E">
      <w:pPr>
        <w:widowControl w:val="0"/>
        <w:spacing w:before="339.88037109375" w:line="236.30547523498535" w:lineRule="auto"/>
        <w:rPr>
          <w:color w:val="484f5b"/>
        </w:rPr>
      </w:pPr>
      <w:r w:rsidDel="00000000" w:rsidR="00000000" w:rsidRPr="00000000">
        <w:rPr>
          <w:color w:val="666666"/>
          <w:sz w:val="17"/>
          <w:szCs w:val="17"/>
          <w:rtl w:val="0"/>
        </w:rPr>
        <w:t xml:space="preserve"> </w:t>
      </w:r>
      <w:r w:rsidDel="00000000" w:rsidR="00000000" w:rsidRPr="00000000">
        <w:rPr>
          <w:color w:val="484f5b"/>
          <w:rtl w:val="0"/>
        </w:rPr>
        <w:t xml:space="preserve">The Resuscitation Research Group, Edinburgh (RRG)  is committed to safeguarding all children and adults at risk that come into contact with the work of the Save a Life for Scotland campaign. We believe that their welfare is paramount and as such commit to: </w:t>
      </w:r>
    </w:p>
    <w:p w:rsidR="00000000" w:rsidDel="00000000" w:rsidP="00000000" w:rsidRDefault="00000000" w:rsidRPr="00000000" w14:paraId="0000001F">
      <w:pPr>
        <w:widowControl w:val="0"/>
        <w:spacing w:before="266.72607421875" w:line="236.30547523498535" w:lineRule="auto"/>
        <w:rPr>
          <w:color w:val="484f5b"/>
        </w:rPr>
      </w:pPr>
      <w:r w:rsidDel="00000000" w:rsidR="00000000" w:rsidRPr="00000000">
        <w:rPr>
          <w:color w:val="484f5b"/>
          <w:rtl w:val="0"/>
        </w:rPr>
        <w:t xml:space="preserve">• All children and adults at risk have an equal right to protection from abuse and to be kept safe from harm regardless of their age, race, religion, nationality,  ability, gender, language, or sexual orientation/identity.  </w:t>
      </w:r>
    </w:p>
    <w:p w:rsidR="00000000" w:rsidDel="00000000" w:rsidP="00000000" w:rsidRDefault="00000000" w:rsidRPr="00000000" w14:paraId="00000020">
      <w:pPr>
        <w:widowControl w:val="0"/>
        <w:spacing w:before="126.5869140625" w:line="236.3051462173462" w:lineRule="auto"/>
        <w:rPr>
          <w:color w:val="484f5b"/>
        </w:rPr>
      </w:pPr>
      <w:r w:rsidDel="00000000" w:rsidR="00000000" w:rsidRPr="00000000">
        <w:rPr>
          <w:color w:val="484f5b"/>
          <w:rtl w:val="0"/>
        </w:rPr>
        <w:t xml:space="preserve">• All suspicions and allegations of neglect or abuse will be taken seriously and responded to swiftly and appropriately. </w:t>
      </w:r>
    </w:p>
    <w:p w:rsidR="00000000" w:rsidDel="00000000" w:rsidP="00000000" w:rsidRDefault="00000000" w:rsidRPr="00000000" w14:paraId="00000021">
      <w:pPr>
        <w:widowControl w:val="0"/>
        <w:spacing w:before="126.5869140625" w:line="236.30537509918213" w:lineRule="auto"/>
        <w:rPr>
          <w:color w:val="484f5b"/>
        </w:rPr>
      </w:pPr>
      <w:r w:rsidDel="00000000" w:rsidR="00000000" w:rsidRPr="00000000">
        <w:rPr>
          <w:color w:val="484f5b"/>
          <w:rtl w:val="0"/>
        </w:rPr>
        <w:t xml:space="preserve">• All activities involving children and adults at risk will be managed in an exemplary manner, with consideration given to equal access, risk assessments and risk management as a routine aspect of our work. </w:t>
      </w:r>
    </w:p>
    <w:p w:rsidR="00000000" w:rsidDel="00000000" w:rsidP="00000000" w:rsidRDefault="00000000" w:rsidRPr="00000000" w14:paraId="00000022">
      <w:pPr>
        <w:widowControl w:val="0"/>
        <w:spacing w:before="126.5863037109375" w:line="236.3054323196411" w:lineRule="auto"/>
        <w:rPr>
          <w:color w:val="484f5b"/>
        </w:rPr>
      </w:pPr>
      <w:r w:rsidDel="00000000" w:rsidR="00000000" w:rsidRPr="00000000">
        <w:rPr>
          <w:color w:val="484f5b"/>
          <w:rtl w:val="0"/>
        </w:rPr>
        <w:t xml:space="preserve">• Employees, contractors and volunteers will be clear about their responsibilities and know how to respond appropriately. </w:t>
      </w:r>
    </w:p>
    <w:p w:rsidR="00000000" w:rsidDel="00000000" w:rsidP="00000000" w:rsidRDefault="00000000" w:rsidRPr="00000000" w14:paraId="00000023">
      <w:pPr>
        <w:widowControl w:val="0"/>
        <w:spacing w:before="126.5863037109375" w:line="236.3053321838379" w:lineRule="auto"/>
        <w:rPr>
          <w:color w:val="484f5b"/>
        </w:rPr>
      </w:pPr>
      <w:r w:rsidDel="00000000" w:rsidR="00000000" w:rsidRPr="00000000">
        <w:rPr>
          <w:color w:val="484f5b"/>
          <w:rtl w:val="0"/>
        </w:rPr>
        <w:t xml:space="preserve">• We are committed to sound recruitment procedures and good practice for all individuals working with the organisation whether in a paid or voluntary capacity. </w:t>
      </w:r>
    </w:p>
    <w:p w:rsidR="00000000" w:rsidDel="00000000" w:rsidP="00000000" w:rsidRDefault="00000000" w:rsidRPr="00000000" w14:paraId="00000024">
      <w:pPr>
        <w:widowControl w:val="0"/>
        <w:spacing w:before="126.5869140625" w:line="236.30528926849365" w:lineRule="auto"/>
        <w:rPr>
          <w:color w:val="484f5b"/>
        </w:rPr>
      </w:pPr>
      <w:r w:rsidDel="00000000" w:rsidR="00000000" w:rsidRPr="00000000">
        <w:rPr>
          <w:color w:val="484f5b"/>
          <w:rtl w:val="0"/>
        </w:rPr>
        <w:t xml:space="preserve">• We will ensure that individuals receive the support, education and training they need to be aware of and understand best practice and how to manage any welfare issues that may arise. </w:t>
      </w:r>
    </w:p>
    <w:p w:rsidR="00000000" w:rsidDel="00000000" w:rsidP="00000000" w:rsidRDefault="00000000" w:rsidRPr="00000000" w14:paraId="00000025">
      <w:pPr>
        <w:widowControl w:val="0"/>
        <w:spacing w:before="126.5869140625" w:line="240" w:lineRule="auto"/>
        <w:rPr>
          <w:color w:val="484f5b"/>
        </w:rPr>
      </w:pPr>
      <w:r w:rsidDel="00000000" w:rsidR="00000000" w:rsidRPr="00000000">
        <w:rPr>
          <w:color w:val="484f5b"/>
          <w:rtl w:val="0"/>
        </w:rPr>
        <w:t xml:space="preserve">• We recognise that it is not the responsibility of employees, contractors or volunteers to determine if abuse has taken place, but it is their responsibility to act upon and report any concerns. </w:t>
      </w:r>
    </w:p>
    <w:p w:rsidR="00000000" w:rsidDel="00000000" w:rsidP="00000000" w:rsidRDefault="00000000" w:rsidRPr="00000000" w14:paraId="00000026">
      <w:pPr>
        <w:widowControl w:val="0"/>
        <w:spacing w:before="126.5869140625" w:line="236.3051462173462" w:lineRule="auto"/>
        <w:rPr>
          <w:color w:val="484f5b"/>
        </w:rPr>
      </w:pPr>
      <w:r w:rsidDel="00000000" w:rsidR="00000000" w:rsidRPr="00000000">
        <w:rPr>
          <w:color w:val="484f5b"/>
          <w:rtl w:val="0"/>
        </w:rPr>
        <w:t xml:space="preserve">• We are committed to embedding and promoting safeguarding throughout the organisation at every level of  </w:t>
      </w:r>
    </w:p>
    <w:p w:rsidR="00000000" w:rsidDel="00000000" w:rsidP="00000000" w:rsidRDefault="00000000" w:rsidRPr="00000000" w14:paraId="00000027">
      <w:pPr>
        <w:widowControl w:val="0"/>
        <w:spacing w:before="6.68731689453125" w:line="236.30571842193604" w:lineRule="auto"/>
        <w:rPr>
          <w:color w:val="484f5b"/>
        </w:rPr>
      </w:pPr>
      <w:r w:rsidDel="00000000" w:rsidR="00000000" w:rsidRPr="00000000">
        <w:rPr>
          <w:color w:val="484f5b"/>
          <w:rtl w:val="0"/>
        </w:rPr>
        <w:t xml:space="preserve">operation from frontline delivery to cross organisational policy and procedure. </w:t>
      </w:r>
    </w:p>
    <w:p w:rsidR="00000000" w:rsidDel="00000000" w:rsidP="00000000" w:rsidRDefault="00000000" w:rsidRPr="00000000" w14:paraId="00000028">
      <w:pPr>
        <w:widowControl w:val="0"/>
        <w:spacing w:before="6.68731689453125" w:line="236.30571842193604" w:lineRule="auto"/>
        <w:rPr>
          <w:color w:val="484f5b"/>
        </w:rPr>
      </w:pPr>
      <w:r w:rsidDel="00000000" w:rsidR="00000000" w:rsidRPr="00000000">
        <w:rPr>
          <w:rtl w:val="0"/>
        </w:rPr>
      </w:r>
    </w:p>
    <w:p w:rsidR="00000000" w:rsidDel="00000000" w:rsidP="00000000" w:rsidRDefault="00000000" w:rsidRPr="00000000" w14:paraId="00000029">
      <w:pPr>
        <w:widowControl w:val="0"/>
        <w:spacing w:before="302.396240234375" w:line="240" w:lineRule="auto"/>
        <w:rPr>
          <w:b w:val="1"/>
          <w:color w:val="a64d79"/>
        </w:rPr>
      </w:pPr>
      <w:r w:rsidDel="00000000" w:rsidR="00000000" w:rsidRPr="00000000">
        <w:rPr>
          <w:b w:val="1"/>
          <w:color w:val="a64d79"/>
          <w:rtl w:val="0"/>
        </w:rPr>
        <w:t xml:space="preserve">We expect everyone who represents the Heartstart programme (staff, partners and volunteers) to have read, understood and adhere to this policy and related procedures. </w:t>
      </w:r>
    </w:p>
    <w:p w:rsidR="00000000" w:rsidDel="00000000" w:rsidP="00000000" w:rsidRDefault="00000000" w:rsidRPr="00000000" w14:paraId="0000002A">
      <w:pPr>
        <w:widowControl w:val="0"/>
        <w:spacing w:before="263.341064453125" w:line="240" w:lineRule="auto"/>
        <w:rPr>
          <w:color w:val="484f5b"/>
        </w:rPr>
      </w:pPr>
      <w:r w:rsidDel="00000000" w:rsidR="00000000" w:rsidRPr="00000000">
        <w:rPr>
          <w:color w:val="484f5b"/>
          <w:rtl w:val="0"/>
        </w:rPr>
        <w:t xml:space="preserve">This means, when working with children or adults at risk, you should never:  </w:t>
      </w:r>
    </w:p>
    <w:p w:rsidR="00000000" w:rsidDel="00000000" w:rsidP="00000000" w:rsidRDefault="00000000" w:rsidRPr="00000000" w14:paraId="0000002B">
      <w:pPr>
        <w:widowControl w:val="0"/>
        <w:spacing w:before="123.20068359375" w:line="240" w:lineRule="auto"/>
        <w:rPr>
          <w:color w:val="484f5b"/>
        </w:rPr>
      </w:pPr>
      <w:r w:rsidDel="00000000" w:rsidR="00000000" w:rsidRPr="00000000">
        <w:rPr>
          <w:color w:val="484f5b"/>
          <w:rtl w:val="0"/>
        </w:rPr>
        <w:t xml:space="preserve">• promise to keep secrets – safeguarding relies on sharing concerns appropriately with other agencies </w:t>
      </w:r>
    </w:p>
    <w:p w:rsidR="00000000" w:rsidDel="00000000" w:rsidP="00000000" w:rsidRDefault="00000000" w:rsidRPr="00000000" w14:paraId="0000002C">
      <w:pPr>
        <w:widowControl w:val="0"/>
        <w:spacing w:before="123.20068359375" w:line="240" w:lineRule="auto"/>
        <w:rPr>
          <w:color w:val="484f5b"/>
        </w:rPr>
      </w:pPr>
      <w:r w:rsidDel="00000000" w:rsidR="00000000" w:rsidRPr="00000000">
        <w:rPr>
          <w:color w:val="484f5b"/>
          <w:rtl w:val="0"/>
        </w:rPr>
        <w:t xml:space="preserve">• give out personal phone numbers </w:t>
      </w:r>
    </w:p>
    <w:p w:rsidR="00000000" w:rsidDel="00000000" w:rsidP="00000000" w:rsidRDefault="00000000" w:rsidRPr="00000000" w14:paraId="0000002D">
      <w:pPr>
        <w:widowControl w:val="0"/>
        <w:spacing w:before="123.20068359375" w:line="240" w:lineRule="auto"/>
        <w:rPr>
          <w:color w:val="484f5b"/>
        </w:rPr>
      </w:pPr>
      <w:r w:rsidDel="00000000" w:rsidR="00000000" w:rsidRPr="00000000">
        <w:rPr>
          <w:color w:val="484f5b"/>
          <w:rtl w:val="0"/>
        </w:rPr>
        <w:t xml:space="preserve">• enter into a sexual or intimate relationship </w:t>
      </w:r>
    </w:p>
    <w:p w:rsidR="00000000" w:rsidDel="00000000" w:rsidP="00000000" w:rsidRDefault="00000000" w:rsidRPr="00000000" w14:paraId="0000002E">
      <w:pPr>
        <w:widowControl w:val="0"/>
        <w:spacing w:before="123.199462890625" w:line="240" w:lineRule="auto"/>
        <w:rPr>
          <w:color w:val="484f5b"/>
        </w:rPr>
      </w:pPr>
      <w:r w:rsidDel="00000000" w:rsidR="00000000" w:rsidRPr="00000000">
        <w:rPr>
          <w:color w:val="484f5b"/>
          <w:rtl w:val="0"/>
        </w:rPr>
        <w:t xml:space="preserve">• investigate any concerns you may have – it is your job to listen and report your concern, not to ask questions, make judgements or decisions </w:t>
      </w:r>
    </w:p>
    <w:p w:rsidR="00000000" w:rsidDel="00000000" w:rsidP="00000000" w:rsidRDefault="00000000" w:rsidRPr="00000000" w14:paraId="0000002F">
      <w:pPr>
        <w:widowControl w:val="0"/>
        <w:spacing w:before="123.20068359375" w:line="240" w:lineRule="auto"/>
        <w:rPr>
          <w:color w:val="484f5b"/>
        </w:rPr>
      </w:pPr>
      <w:r w:rsidDel="00000000" w:rsidR="00000000" w:rsidRPr="00000000">
        <w:rPr>
          <w:color w:val="484f5b"/>
          <w:rtl w:val="0"/>
        </w:rPr>
        <w:t xml:space="preserve">• shout, or be bullying or abusive</w:t>
      </w:r>
    </w:p>
    <w:p w:rsidR="00000000" w:rsidDel="00000000" w:rsidP="00000000" w:rsidRDefault="00000000" w:rsidRPr="00000000" w14:paraId="00000030">
      <w:pPr>
        <w:widowControl w:val="0"/>
        <w:spacing w:before="123.20068359375" w:line="240" w:lineRule="auto"/>
        <w:rPr>
          <w:color w:val="484f5b"/>
        </w:rPr>
      </w:pPr>
      <w:r w:rsidDel="00000000" w:rsidR="00000000" w:rsidRPr="00000000">
        <w:rPr>
          <w:rtl w:val="0"/>
        </w:rPr>
      </w:r>
    </w:p>
    <w:p w:rsidR="00000000" w:rsidDel="00000000" w:rsidP="00000000" w:rsidRDefault="00000000" w:rsidRPr="00000000" w14:paraId="00000031">
      <w:pPr>
        <w:widowControl w:val="0"/>
        <w:spacing w:before="123.20068359375" w:line="240" w:lineRule="auto"/>
        <w:rPr>
          <w:color w:val="484f5b"/>
        </w:rPr>
      </w:pPr>
      <w:r w:rsidDel="00000000" w:rsidR="00000000" w:rsidRPr="00000000">
        <w:rPr>
          <w:rtl w:val="0"/>
        </w:rPr>
      </w:r>
    </w:p>
    <w:p w:rsidR="00000000" w:rsidDel="00000000" w:rsidP="00000000" w:rsidRDefault="00000000" w:rsidRPr="00000000" w14:paraId="00000032">
      <w:pPr>
        <w:rPr>
          <w:b w:val="1"/>
          <w:color w:val="a64d79"/>
        </w:rPr>
      </w:pPr>
      <w:r w:rsidDel="00000000" w:rsidR="00000000" w:rsidRPr="00000000">
        <w:rPr>
          <w:rtl w:val="0"/>
        </w:rPr>
      </w:r>
    </w:p>
    <w:p w:rsidR="00000000" w:rsidDel="00000000" w:rsidP="00000000" w:rsidRDefault="00000000" w:rsidRPr="00000000" w14:paraId="00000033">
      <w:pPr>
        <w:rPr>
          <w:b w:val="1"/>
          <w:color w:val="a64d79"/>
        </w:rPr>
      </w:pPr>
      <w:r w:rsidDel="00000000" w:rsidR="00000000" w:rsidRPr="00000000">
        <w:rPr>
          <w:rtl w:val="0"/>
        </w:rPr>
      </w:r>
    </w:p>
    <w:p w:rsidR="00000000" w:rsidDel="00000000" w:rsidP="00000000" w:rsidRDefault="00000000" w:rsidRPr="00000000" w14:paraId="00000034">
      <w:pPr>
        <w:rPr>
          <w:b w:val="1"/>
          <w:color w:val="a64d79"/>
        </w:rPr>
      </w:pPr>
      <w:r w:rsidDel="00000000" w:rsidR="00000000" w:rsidRPr="00000000">
        <w:rPr>
          <w:rtl w:val="0"/>
        </w:rPr>
      </w:r>
    </w:p>
    <w:p w:rsidR="00000000" w:rsidDel="00000000" w:rsidP="00000000" w:rsidRDefault="00000000" w:rsidRPr="00000000" w14:paraId="00000035">
      <w:pPr>
        <w:rPr>
          <w:b w:val="1"/>
          <w:color w:val="a64d79"/>
        </w:rPr>
      </w:pPr>
      <w:r w:rsidDel="00000000" w:rsidR="00000000" w:rsidRPr="00000000">
        <w:rPr>
          <w:rtl w:val="0"/>
        </w:rPr>
      </w:r>
    </w:p>
    <w:p w:rsidR="00000000" w:rsidDel="00000000" w:rsidP="00000000" w:rsidRDefault="00000000" w:rsidRPr="00000000" w14:paraId="00000036">
      <w:pPr>
        <w:rPr>
          <w:b w:val="1"/>
          <w:color w:val="a64d79"/>
        </w:rPr>
      </w:pPr>
      <w:r w:rsidDel="00000000" w:rsidR="00000000" w:rsidRPr="00000000">
        <w:rPr>
          <w:rtl w:val="0"/>
        </w:rPr>
      </w:r>
    </w:p>
    <w:p w:rsidR="00000000" w:rsidDel="00000000" w:rsidP="00000000" w:rsidRDefault="00000000" w:rsidRPr="00000000" w14:paraId="00000037">
      <w:pPr>
        <w:rPr>
          <w:b w:val="1"/>
          <w:color w:val="a64d79"/>
        </w:rPr>
      </w:pPr>
      <w:r w:rsidDel="00000000" w:rsidR="00000000" w:rsidRPr="00000000">
        <w:rPr>
          <w:rtl w:val="0"/>
        </w:rPr>
      </w:r>
    </w:p>
    <w:p w:rsidR="00000000" w:rsidDel="00000000" w:rsidP="00000000" w:rsidRDefault="00000000" w:rsidRPr="00000000" w14:paraId="00000038">
      <w:pPr>
        <w:rPr>
          <w:b w:val="1"/>
          <w:color w:val="a64d79"/>
        </w:rPr>
      </w:pPr>
      <w:r w:rsidDel="00000000" w:rsidR="00000000" w:rsidRPr="00000000">
        <w:rPr>
          <w:b w:val="1"/>
          <w:color w:val="a64d79"/>
          <w:rtl w:val="0"/>
        </w:rPr>
        <w:t xml:space="preserve">Information Sharing </w:t>
      </w:r>
    </w:p>
    <w:p w:rsidR="00000000" w:rsidDel="00000000" w:rsidP="00000000" w:rsidRDefault="00000000" w:rsidRPr="00000000" w14:paraId="00000039">
      <w:pPr>
        <w:rPr>
          <w:color w:val="666666"/>
        </w:rPr>
      </w:pPr>
      <w:r w:rsidDel="00000000" w:rsidR="00000000" w:rsidRPr="00000000">
        <w:rPr>
          <w:rtl w:val="0"/>
        </w:rPr>
      </w:r>
    </w:p>
    <w:p w:rsidR="00000000" w:rsidDel="00000000" w:rsidP="00000000" w:rsidRDefault="00000000" w:rsidRPr="00000000" w14:paraId="0000003A">
      <w:pPr>
        <w:rPr>
          <w:b w:val="1"/>
          <w:color w:val="666666"/>
        </w:rPr>
      </w:pPr>
      <w:r w:rsidDel="00000000" w:rsidR="00000000" w:rsidRPr="00000000">
        <w:rPr>
          <w:b w:val="1"/>
          <w:color w:val="666666"/>
          <w:rtl w:val="0"/>
        </w:rPr>
        <w:t xml:space="preserve">The wellbeing of the individual is central when taking the decision to share information.</w:t>
      </w:r>
    </w:p>
    <w:p w:rsidR="00000000" w:rsidDel="00000000" w:rsidP="00000000" w:rsidRDefault="00000000" w:rsidRPr="00000000" w14:paraId="0000003B">
      <w:pPr>
        <w:rPr>
          <w:b w:val="1"/>
          <w:color w:val="666666"/>
        </w:rPr>
      </w:pPr>
      <w:r w:rsidDel="00000000" w:rsidR="00000000" w:rsidRPr="00000000">
        <w:rPr>
          <w:rtl w:val="0"/>
        </w:rPr>
      </w:r>
    </w:p>
    <w:p w:rsidR="00000000" w:rsidDel="00000000" w:rsidP="00000000" w:rsidRDefault="00000000" w:rsidRPr="00000000" w14:paraId="0000003C">
      <w:pPr>
        <w:rPr>
          <w:color w:val="666666"/>
        </w:rPr>
      </w:pPr>
      <w:r w:rsidDel="00000000" w:rsidR="00000000" w:rsidRPr="00000000">
        <w:rPr>
          <w:color w:val="666666"/>
          <w:rtl w:val="0"/>
        </w:rPr>
        <w:t xml:space="preserve">At all times any information shared should be necessary, relevant and proportionate to the circumstances and limited to those who need to know. When information is shared in relation to a Public Protection concern the RRG Schools and Communities project coordinator will maintain a record of when it was shared, with whom, for what purpose, in what form and whether the disclosure was made with or without informed consent. </w:t>
      </w:r>
    </w:p>
    <w:p w:rsidR="00000000" w:rsidDel="00000000" w:rsidP="00000000" w:rsidRDefault="00000000" w:rsidRPr="00000000" w14:paraId="0000003D">
      <w:pPr>
        <w:rPr>
          <w:color w:val="666666"/>
        </w:rPr>
      </w:pPr>
      <w:r w:rsidDel="00000000" w:rsidR="00000000" w:rsidRPr="00000000">
        <w:rPr>
          <w:rtl w:val="0"/>
        </w:rPr>
      </w:r>
    </w:p>
    <w:p w:rsidR="00000000" w:rsidDel="00000000" w:rsidP="00000000" w:rsidRDefault="00000000" w:rsidRPr="00000000" w14:paraId="0000003E">
      <w:pPr>
        <w:rPr>
          <w:color w:val="666666"/>
        </w:rPr>
      </w:pPr>
      <w:r w:rsidDel="00000000" w:rsidR="00000000" w:rsidRPr="00000000">
        <w:rPr>
          <w:color w:val="666666"/>
          <w:rtl w:val="0"/>
        </w:rPr>
        <w:t xml:space="preserve">Privacy and confidentiality are governed by legal provisions that aim to safeguard personal information, specifically: </w:t>
      </w:r>
    </w:p>
    <w:p w:rsidR="00000000" w:rsidDel="00000000" w:rsidP="00000000" w:rsidRDefault="00000000" w:rsidRPr="00000000" w14:paraId="0000003F">
      <w:pPr>
        <w:rPr>
          <w:color w:val="666666"/>
        </w:rPr>
      </w:pPr>
      <w:r w:rsidDel="00000000" w:rsidR="00000000" w:rsidRPr="00000000">
        <w:rPr>
          <w:rtl w:val="0"/>
        </w:rPr>
      </w:r>
    </w:p>
    <w:p w:rsidR="00000000" w:rsidDel="00000000" w:rsidP="00000000" w:rsidRDefault="00000000" w:rsidRPr="00000000" w14:paraId="00000040">
      <w:pPr>
        <w:spacing w:after="60" w:lineRule="auto"/>
        <w:rPr>
          <w:color w:val="666666"/>
        </w:rPr>
      </w:pPr>
      <w:r w:rsidDel="00000000" w:rsidR="00000000" w:rsidRPr="00000000">
        <w:rPr>
          <w:color w:val="666666"/>
          <w:rtl w:val="0"/>
        </w:rPr>
        <w:t xml:space="preserve">The UN Convention on the Rights of the Child (1989). </w:t>
      </w:r>
    </w:p>
    <w:p w:rsidR="00000000" w:rsidDel="00000000" w:rsidP="00000000" w:rsidRDefault="00000000" w:rsidRPr="00000000" w14:paraId="00000041">
      <w:pPr>
        <w:spacing w:after="60" w:lineRule="auto"/>
        <w:rPr>
          <w:color w:val="666666"/>
        </w:rPr>
      </w:pPr>
      <w:r w:rsidDel="00000000" w:rsidR="00000000" w:rsidRPr="00000000">
        <w:rPr>
          <w:color w:val="666666"/>
          <w:rtl w:val="0"/>
        </w:rPr>
        <w:t xml:space="preserve">The Human Rights Act (1998). </w:t>
      </w:r>
    </w:p>
    <w:p w:rsidR="00000000" w:rsidDel="00000000" w:rsidP="00000000" w:rsidRDefault="00000000" w:rsidRPr="00000000" w14:paraId="00000042">
      <w:pPr>
        <w:spacing w:after="60" w:lineRule="auto"/>
        <w:rPr>
          <w:color w:val="666666"/>
        </w:rPr>
      </w:pPr>
      <w:r w:rsidDel="00000000" w:rsidR="00000000" w:rsidRPr="00000000">
        <w:rPr>
          <w:color w:val="666666"/>
          <w:rtl w:val="0"/>
        </w:rPr>
        <w:t xml:space="preserve">The Data Protection Act (2018). </w:t>
      </w:r>
    </w:p>
    <w:p w:rsidR="00000000" w:rsidDel="00000000" w:rsidP="00000000" w:rsidRDefault="00000000" w:rsidRPr="00000000" w14:paraId="00000043">
      <w:pPr>
        <w:spacing w:after="60" w:lineRule="auto"/>
        <w:rPr>
          <w:color w:val="666666"/>
        </w:rPr>
      </w:pPr>
      <w:r w:rsidDel="00000000" w:rsidR="00000000" w:rsidRPr="00000000">
        <w:rPr>
          <w:color w:val="666666"/>
          <w:rtl w:val="0"/>
        </w:rPr>
        <w:t xml:space="preserve">The General Data Protection Regulations (2016). </w:t>
      </w:r>
    </w:p>
    <w:p w:rsidR="00000000" w:rsidDel="00000000" w:rsidP="00000000" w:rsidRDefault="00000000" w:rsidRPr="00000000" w14:paraId="00000044">
      <w:pPr>
        <w:rPr>
          <w:color w:val="666666"/>
        </w:rPr>
      </w:pPr>
      <w:r w:rsidDel="00000000" w:rsidR="00000000" w:rsidRPr="00000000">
        <w:rPr>
          <w:color w:val="666666"/>
          <w:rtl w:val="0"/>
        </w:rPr>
        <w:t xml:space="preserve">Professional Codes of Conduct (GMC/NMC/HCPC). </w:t>
      </w:r>
    </w:p>
    <w:p w:rsidR="00000000" w:rsidDel="00000000" w:rsidP="00000000" w:rsidRDefault="00000000" w:rsidRPr="00000000" w14:paraId="00000045">
      <w:pPr>
        <w:rPr>
          <w:color w:val="666666"/>
        </w:rPr>
      </w:pPr>
      <w:r w:rsidDel="00000000" w:rsidR="00000000" w:rsidRPr="00000000">
        <w:rPr>
          <w:rtl w:val="0"/>
        </w:rPr>
      </w:r>
    </w:p>
    <w:p w:rsidR="00000000" w:rsidDel="00000000" w:rsidP="00000000" w:rsidRDefault="00000000" w:rsidRPr="00000000" w14:paraId="00000046">
      <w:pPr>
        <w:rPr>
          <w:color w:val="666666"/>
        </w:rPr>
      </w:pPr>
      <w:r w:rsidDel="00000000" w:rsidR="00000000" w:rsidRPr="00000000">
        <w:rPr>
          <w:color w:val="666666"/>
          <w:rtl w:val="0"/>
        </w:rPr>
        <w:t xml:space="preserve">The Data Protection Act (2018) stipulates the conditions under which personal information and sensitive personal information can be processed to ensure this is both fair and lawful. Only schedule 1 of the act requires that an individual provides informed consent, which in the case of Public Protection may not be appropriate. Therefore, personal information may be shared where at least one condition from Schedule 2 of the act is met, and sensitive information where at least one condition from Schedule 3 is met. </w:t>
      </w:r>
    </w:p>
    <w:p w:rsidR="00000000" w:rsidDel="00000000" w:rsidP="00000000" w:rsidRDefault="00000000" w:rsidRPr="00000000" w14:paraId="00000047">
      <w:pPr>
        <w:rPr>
          <w:color w:val="666666"/>
        </w:rPr>
      </w:pPr>
      <w:r w:rsidDel="00000000" w:rsidR="00000000" w:rsidRPr="00000000">
        <w:rPr>
          <w:rtl w:val="0"/>
        </w:rPr>
      </w:r>
    </w:p>
    <w:p w:rsidR="00000000" w:rsidDel="00000000" w:rsidP="00000000" w:rsidRDefault="00000000" w:rsidRPr="00000000" w14:paraId="00000048">
      <w:pPr>
        <w:rPr>
          <w:b w:val="1"/>
          <w:color w:val="666666"/>
        </w:rPr>
      </w:pPr>
      <w:r w:rsidDel="00000000" w:rsidR="00000000" w:rsidRPr="00000000">
        <w:rPr>
          <w:b w:val="1"/>
          <w:color w:val="666666"/>
          <w:rtl w:val="0"/>
        </w:rPr>
        <w:t xml:space="preserve">It is not necessary to seek informed consent when there is a concern for the wellbeing of an individual and/or there is a legislative requirement to share information. </w:t>
      </w:r>
    </w:p>
    <w:p w:rsidR="00000000" w:rsidDel="00000000" w:rsidP="00000000" w:rsidRDefault="00000000" w:rsidRPr="00000000" w14:paraId="00000049">
      <w:pPr>
        <w:rPr>
          <w:b w:val="1"/>
          <w:color w:val="666666"/>
        </w:rPr>
      </w:pPr>
      <w:r w:rsidDel="00000000" w:rsidR="00000000" w:rsidRPr="00000000">
        <w:rPr>
          <w:rtl w:val="0"/>
        </w:rPr>
      </w:r>
    </w:p>
    <w:p w:rsidR="00000000" w:rsidDel="00000000" w:rsidP="00000000" w:rsidRDefault="00000000" w:rsidRPr="00000000" w14:paraId="0000004A">
      <w:pPr>
        <w:rPr>
          <w:color w:val="666666"/>
        </w:rPr>
      </w:pPr>
      <w:r w:rsidDel="00000000" w:rsidR="00000000" w:rsidRPr="00000000">
        <w:rPr>
          <w:rtl w:val="0"/>
        </w:rPr>
      </w:r>
    </w:p>
    <w:p w:rsidR="00000000" w:rsidDel="00000000" w:rsidP="00000000" w:rsidRDefault="00000000" w:rsidRPr="00000000" w14:paraId="0000004B">
      <w:pPr>
        <w:rPr>
          <w:b w:val="1"/>
          <w:color w:val="a64d79"/>
        </w:rPr>
      </w:pPr>
      <w:r w:rsidDel="00000000" w:rsidR="00000000" w:rsidRPr="00000000">
        <w:rPr>
          <w:b w:val="1"/>
          <w:color w:val="a64d79"/>
          <w:rtl w:val="0"/>
        </w:rPr>
        <w:t xml:space="preserve">Policy Context in Scotland </w:t>
      </w:r>
    </w:p>
    <w:p w:rsidR="00000000" w:rsidDel="00000000" w:rsidP="00000000" w:rsidRDefault="00000000" w:rsidRPr="00000000" w14:paraId="0000004C">
      <w:pPr>
        <w:rPr>
          <w:b w:val="1"/>
          <w:color w:val="666666"/>
        </w:rPr>
      </w:pPr>
      <w:r w:rsidDel="00000000" w:rsidR="00000000" w:rsidRPr="00000000">
        <w:rPr>
          <w:rtl w:val="0"/>
        </w:rPr>
      </w:r>
    </w:p>
    <w:p w:rsidR="00000000" w:rsidDel="00000000" w:rsidP="00000000" w:rsidRDefault="00000000" w:rsidRPr="00000000" w14:paraId="0000004D">
      <w:pPr>
        <w:rPr>
          <w:b w:val="1"/>
          <w:color w:val="666666"/>
        </w:rPr>
      </w:pPr>
      <w:r w:rsidDel="00000000" w:rsidR="00000000" w:rsidRPr="00000000">
        <w:rPr>
          <w:b w:val="1"/>
          <w:color w:val="666666"/>
          <w:rtl w:val="0"/>
        </w:rPr>
        <w:t xml:space="preserve">Adult Protection </w:t>
      </w:r>
    </w:p>
    <w:p w:rsidR="00000000" w:rsidDel="00000000" w:rsidP="00000000" w:rsidRDefault="00000000" w:rsidRPr="00000000" w14:paraId="0000004E">
      <w:pPr>
        <w:rPr>
          <w:b w:val="1"/>
          <w:color w:val="666666"/>
        </w:rPr>
      </w:pPr>
      <w:r w:rsidDel="00000000" w:rsidR="00000000" w:rsidRPr="00000000">
        <w:rPr>
          <w:rtl w:val="0"/>
        </w:rPr>
      </w:r>
    </w:p>
    <w:p w:rsidR="00000000" w:rsidDel="00000000" w:rsidP="00000000" w:rsidRDefault="00000000" w:rsidRPr="00000000" w14:paraId="0000004F">
      <w:pPr>
        <w:rPr>
          <w:color w:val="666666"/>
        </w:rPr>
      </w:pPr>
      <w:r w:rsidDel="00000000" w:rsidR="00000000" w:rsidRPr="00000000">
        <w:rPr>
          <w:color w:val="666666"/>
          <w:rtl w:val="0"/>
        </w:rPr>
        <w:t xml:space="preserve">The Adult Support &amp; Protection (Scotland) Act 2007 provides a suite of legislation and provides a strong framework that seeks to protect and support adults who are at risk from harm. To be successful the Act requires full cooperation and integration from all aspects of Health &amp; Social Care. By working together this provides a multi-agency approach that will assist in the protection and safeguarding of adults who are unable to protect themselves, their property and their rights. This can be a challenging task and it is often difficult to know when to intervene and when not to interfere with an adult’s right to live as independently as possible. </w:t>
      </w:r>
    </w:p>
    <w:p w:rsidR="00000000" w:rsidDel="00000000" w:rsidP="00000000" w:rsidRDefault="00000000" w:rsidRPr="00000000" w14:paraId="00000050">
      <w:pPr>
        <w:rPr>
          <w:color w:val="666666"/>
        </w:rPr>
      </w:pPr>
      <w:r w:rsidDel="00000000" w:rsidR="00000000" w:rsidRPr="00000000">
        <w:rPr>
          <w:rtl w:val="0"/>
        </w:rPr>
      </w:r>
    </w:p>
    <w:p w:rsidR="00000000" w:rsidDel="00000000" w:rsidP="00000000" w:rsidRDefault="00000000" w:rsidRPr="00000000" w14:paraId="00000051">
      <w:pPr>
        <w:rPr>
          <w:color w:val="666666"/>
        </w:rPr>
      </w:pPr>
      <w:r w:rsidDel="00000000" w:rsidR="00000000" w:rsidRPr="00000000">
        <w:rPr>
          <w:color w:val="666666"/>
          <w:rtl w:val="0"/>
        </w:rPr>
        <w:t xml:space="preserve">Other relevant legislation includes Adults with Incapacity (Scotland) Act 2000 and the Mental Health (Care &amp; Treatment) (Scotland) Act 2003. However, the 2007 Act provides legislative responses for adults who may not be covered by either of these, thus allowing inquiries to be progressed where prior there would not have been the power to do so. This Act complies with the European Convention of Human Rights. It provides a range of measures which the agencies and public bodies can use. </w:t>
      </w:r>
    </w:p>
    <w:p w:rsidR="00000000" w:rsidDel="00000000" w:rsidP="00000000" w:rsidRDefault="00000000" w:rsidRPr="00000000" w14:paraId="00000052">
      <w:pPr>
        <w:rPr>
          <w:color w:val="666666"/>
        </w:rPr>
      </w:pPr>
      <w:r w:rsidDel="00000000" w:rsidR="00000000" w:rsidRPr="00000000">
        <w:rPr>
          <w:rtl w:val="0"/>
        </w:rPr>
      </w:r>
    </w:p>
    <w:p w:rsidR="00000000" w:rsidDel="00000000" w:rsidP="00000000" w:rsidRDefault="00000000" w:rsidRPr="00000000" w14:paraId="00000053">
      <w:pPr>
        <w:rPr>
          <w:color w:val="666666"/>
        </w:rPr>
      </w:pPr>
      <w:r w:rsidDel="00000000" w:rsidR="00000000" w:rsidRPr="00000000">
        <w:rPr>
          <w:b w:val="1"/>
          <w:color w:val="666666"/>
          <w:rtl w:val="0"/>
        </w:rPr>
        <w:t xml:space="preserve">An adult is defined for the purpose of this policy as a person who is eighteen years and older</w:t>
      </w:r>
      <w:r w:rsidDel="00000000" w:rsidR="00000000" w:rsidRPr="00000000">
        <w:rPr>
          <w:color w:val="666666"/>
          <w:rtl w:val="0"/>
        </w:rPr>
        <w:t xml:space="preserve">. </w:t>
      </w:r>
    </w:p>
    <w:p w:rsidR="00000000" w:rsidDel="00000000" w:rsidP="00000000" w:rsidRDefault="00000000" w:rsidRPr="00000000" w14:paraId="00000054">
      <w:pPr>
        <w:rPr>
          <w:color w:val="666666"/>
        </w:rPr>
      </w:pPr>
      <w:r w:rsidDel="00000000" w:rsidR="00000000" w:rsidRPr="00000000">
        <w:rPr>
          <w:rtl w:val="0"/>
        </w:rPr>
      </w:r>
    </w:p>
    <w:p w:rsidR="00000000" w:rsidDel="00000000" w:rsidP="00000000" w:rsidRDefault="00000000" w:rsidRPr="00000000" w14:paraId="00000055">
      <w:pPr>
        <w:rPr>
          <w:color w:val="a64d79"/>
        </w:rPr>
      </w:pPr>
      <w:r w:rsidDel="00000000" w:rsidR="00000000" w:rsidRPr="00000000">
        <w:rPr>
          <w:rtl w:val="0"/>
        </w:rPr>
      </w:r>
    </w:p>
    <w:p w:rsidR="00000000" w:rsidDel="00000000" w:rsidP="00000000" w:rsidRDefault="00000000" w:rsidRPr="00000000" w14:paraId="00000056">
      <w:pPr>
        <w:rPr>
          <w:b w:val="1"/>
          <w:color w:val="a64d79"/>
        </w:rPr>
      </w:pPr>
      <w:r w:rsidDel="00000000" w:rsidR="00000000" w:rsidRPr="00000000">
        <w:rPr>
          <w:rtl w:val="0"/>
        </w:rPr>
      </w:r>
    </w:p>
    <w:p w:rsidR="00000000" w:rsidDel="00000000" w:rsidP="00000000" w:rsidRDefault="00000000" w:rsidRPr="00000000" w14:paraId="00000057">
      <w:pPr>
        <w:rPr>
          <w:b w:val="1"/>
          <w:color w:val="a64d79"/>
        </w:rPr>
      </w:pPr>
      <w:r w:rsidDel="00000000" w:rsidR="00000000" w:rsidRPr="00000000">
        <w:rPr>
          <w:rtl w:val="0"/>
        </w:rPr>
      </w:r>
    </w:p>
    <w:p w:rsidR="00000000" w:rsidDel="00000000" w:rsidP="00000000" w:rsidRDefault="00000000" w:rsidRPr="00000000" w14:paraId="00000058">
      <w:pPr>
        <w:rPr>
          <w:b w:val="1"/>
          <w:color w:val="a64d79"/>
        </w:rPr>
      </w:pPr>
      <w:r w:rsidDel="00000000" w:rsidR="00000000" w:rsidRPr="00000000">
        <w:rPr>
          <w:rtl w:val="0"/>
        </w:rPr>
      </w:r>
    </w:p>
    <w:p w:rsidR="00000000" w:rsidDel="00000000" w:rsidP="00000000" w:rsidRDefault="00000000" w:rsidRPr="00000000" w14:paraId="00000059">
      <w:pPr>
        <w:rPr>
          <w:b w:val="1"/>
          <w:color w:val="a64d79"/>
        </w:rPr>
      </w:pPr>
      <w:r w:rsidDel="00000000" w:rsidR="00000000" w:rsidRPr="00000000">
        <w:rPr>
          <w:rtl w:val="0"/>
        </w:rPr>
      </w:r>
    </w:p>
    <w:p w:rsidR="00000000" w:rsidDel="00000000" w:rsidP="00000000" w:rsidRDefault="00000000" w:rsidRPr="00000000" w14:paraId="0000005A">
      <w:pPr>
        <w:rPr>
          <w:b w:val="1"/>
          <w:color w:val="a64d79"/>
        </w:rPr>
      </w:pPr>
      <w:r w:rsidDel="00000000" w:rsidR="00000000" w:rsidRPr="00000000">
        <w:rPr>
          <w:rtl w:val="0"/>
        </w:rPr>
      </w:r>
    </w:p>
    <w:p w:rsidR="00000000" w:rsidDel="00000000" w:rsidP="00000000" w:rsidRDefault="00000000" w:rsidRPr="00000000" w14:paraId="0000005B">
      <w:pPr>
        <w:rPr>
          <w:b w:val="1"/>
          <w:color w:val="a64d79"/>
        </w:rPr>
      </w:pPr>
      <w:r w:rsidDel="00000000" w:rsidR="00000000" w:rsidRPr="00000000">
        <w:rPr>
          <w:b w:val="1"/>
          <w:color w:val="a64d79"/>
          <w:rtl w:val="0"/>
        </w:rPr>
        <w:t xml:space="preserve">Child Protection </w:t>
      </w:r>
    </w:p>
    <w:p w:rsidR="00000000" w:rsidDel="00000000" w:rsidP="00000000" w:rsidRDefault="00000000" w:rsidRPr="00000000" w14:paraId="0000005C">
      <w:pPr>
        <w:rPr>
          <w:b w:val="1"/>
          <w:color w:val="666666"/>
        </w:rPr>
      </w:pPr>
      <w:r w:rsidDel="00000000" w:rsidR="00000000" w:rsidRPr="00000000">
        <w:rPr>
          <w:rtl w:val="0"/>
        </w:rPr>
      </w:r>
    </w:p>
    <w:p w:rsidR="00000000" w:rsidDel="00000000" w:rsidP="00000000" w:rsidRDefault="00000000" w:rsidRPr="00000000" w14:paraId="0000005D">
      <w:pPr>
        <w:rPr>
          <w:color w:val="666666"/>
        </w:rPr>
      </w:pPr>
      <w:r w:rsidDel="00000000" w:rsidR="00000000" w:rsidRPr="00000000">
        <w:rPr>
          <w:color w:val="666666"/>
          <w:rtl w:val="0"/>
        </w:rPr>
        <w:t xml:space="preserve">All children and Young People have the right to be cared for and protected from harm and abuse and to grow up in a safe environment in which their rights are respected and their needs met. The RRG recognises both its responsibility in the care and protection of Children &amp; Young People and within the wider context of ‘Getting It Right for Every Child’ (GIRFEC), the Early Learning Years and the UN Convention on the Rights of the Child and acknowledges that the welfare of the child or young person is paramount. </w:t>
      </w:r>
    </w:p>
    <w:p w:rsidR="00000000" w:rsidDel="00000000" w:rsidP="00000000" w:rsidRDefault="00000000" w:rsidRPr="00000000" w14:paraId="0000005E">
      <w:pPr>
        <w:rPr>
          <w:color w:val="666666"/>
        </w:rPr>
      </w:pPr>
      <w:r w:rsidDel="00000000" w:rsidR="00000000" w:rsidRPr="00000000">
        <w:rPr>
          <w:rtl w:val="0"/>
        </w:rPr>
      </w:r>
    </w:p>
    <w:p w:rsidR="00000000" w:rsidDel="00000000" w:rsidP="00000000" w:rsidRDefault="00000000" w:rsidRPr="00000000" w14:paraId="0000005F">
      <w:pPr>
        <w:rPr>
          <w:color w:val="666666"/>
        </w:rPr>
      </w:pPr>
      <w:r w:rsidDel="00000000" w:rsidR="00000000" w:rsidRPr="00000000">
        <w:rPr>
          <w:color w:val="666666"/>
          <w:rtl w:val="0"/>
        </w:rPr>
        <w:t xml:space="preserve">The statutory duty to protect children by reporting and investigating child care issues derives from two sources of legislation; the Police (Scotland) Act 1967, which provides a mandate for Police Officers; and the Children (Scotland) Act 1995, in particular sections 53 &amp; 56 in relation to the provision of information to the Principal Reporter (PR). The PR or children’s reporter as it is otherwise known is a local independent official who can decide if any legal interventions need to be made to protect a child. The legal interventions that may be applicable including Child Protection Orders and the operation of the Child Hearings system are covered by the Children’s Hearings (Scotland) Act 2014. </w:t>
      </w:r>
    </w:p>
    <w:p w:rsidR="00000000" w:rsidDel="00000000" w:rsidP="00000000" w:rsidRDefault="00000000" w:rsidRPr="00000000" w14:paraId="00000060">
      <w:pPr>
        <w:rPr>
          <w:color w:val="666666"/>
        </w:rPr>
      </w:pPr>
      <w:r w:rsidDel="00000000" w:rsidR="00000000" w:rsidRPr="00000000">
        <w:rPr>
          <w:rtl w:val="0"/>
        </w:rPr>
      </w:r>
    </w:p>
    <w:p w:rsidR="00000000" w:rsidDel="00000000" w:rsidP="00000000" w:rsidRDefault="00000000" w:rsidRPr="00000000" w14:paraId="00000061">
      <w:pPr>
        <w:rPr>
          <w:color w:val="666666"/>
        </w:rPr>
      </w:pPr>
      <w:r w:rsidDel="00000000" w:rsidR="00000000" w:rsidRPr="00000000">
        <w:rPr>
          <w:color w:val="666666"/>
          <w:rtl w:val="0"/>
        </w:rPr>
        <w:t xml:space="preserve">The Children and Young People (Scotland) Act 2014 set out further requirements about which children should have a ‘named person’ and who that named person should be, however not all of the provisions in the Act have been implemented at the time of writing (2019). Nonetheless, this is a significant piece of legislation concerning children’s rights and services in Scotland. </w:t>
      </w:r>
    </w:p>
    <w:p w:rsidR="00000000" w:rsidDel="00000000" w:rsidP="00000000" w:rsidRDefault="00000000" w:rsidRPr="00000000" w14:paraId="00000062">
      <w:pPr>
        <w:rPr>
          <w:color w:val="666666"/>
        </w:rPr>
      </w:pPr>
      <w:r w:rsidDel="00000000" w:rsidR="00000000" w:rsidRPr="00000000">
        <w:rPr>
          <w:rtl w:val="0"/>
        </w:rPr>
      </w:r>
    </w:p>
    <w:p w:rsidR="00000000" w:rsidDel="00000000" w:rsidP="00000000" w:rsidRDefault="00000000" w:rsidRPr="00000000" w14:paraId="00000063">
      <w:pPr>
        <w:rPr>
          <w:color w:val="666666"/>
        </w:rPr>
      </w:pPr>
      <w:r w:rsidDel="00000000" w:rsidR="00000000" w:rsidRPr="00000000">
        <w:rPr>
          <w:b w:val="1"/>
          <w:color w:val="666666"/>
          <w:rtl w:val="0"/>
        </w:rPr>
        <w:t xml:space="preserve">A child is defined for the purpose of this policy as a person who is under eighteen years old.</w:t>
      </w:r>
      <w:r w:rsidDel="00000000" w:rsidR="00000000" w:rsidRPr="00000000">
        <w:rPr>
          <w:rtl w:val="0"/>
        </w:rPr>
      </w:r>
    </w:p>
    <w:p w:rsidR="00000000" w:rsidDel="00000000" w:rsidP="00000000" w:rsidRDefault="00000000" w:rsidRPr="00000000" w14:paraId="00000064">
      <w:pPr>
        <w:rPr>
          <w:color w:val="666666"/>
        </w:rPr>
      </w:pPr>
      <w:r w:rsidDel="00000000" w:rsidR="00000000" w:rsidRPr="00000000">
        <w:rPr>
          <w:rtl w:val="0"/>
        </w:rPr>
      </w:r>
    </w:p>
    <w:p w:rsidR="00000000" w:rsidDel="00000000" w:rsidP="00000000" w:rsidRDefault="00000000" w:rsidRPr="00000000" w14:paraId="00000065">
      <w:pPr>
        <w:rPr>
          <w:b w:val="1"/>
          <w:color w:val="a64d79"/>
        </w:rPr>
      </w:pPr>
      <w:r w:rsidDel="00000000" w:rsidR="00000000" w:rsidRPr="00000000">
        <w:rPr>
          <w:rtl w:val="0"/>
        </w:rPr>
      </w:r>
    </w:p>
    <w:p w:rsidR="00000000" w:rsidDel="00000000" w:rsidP="00000000" w:rsidRDefault="00000000" w:rsidRPr="00000000" w14:paraId="00000066">
      <w:pPr>
        <w:rPr>
          <w:b w:val="1"/>
          <w:color w:val="a64d79"/>
        </w:rPr>
      </w:pPr>
      <w:r w:rsidDel="00000000" w:rsidR="00000000" w:rsidRPr="00000000">
        <w:rPr>
          <w:b w:val="1"/>
          <w:color w:val="a64d79"/>
          <w:rtl w:val="0"/>
        </w:rPr>
        <w:t xml:space="preserve">Gender Based Violence </w:t>
      </w:r>
    </w:p>
    <w:p w:rsidR="00000000" w:rsidDel="00000000" w:rsidP="00000000" w:rsidRDefault="00000000" w:rsidRPr="00000000" w14:paraId="00000067">
      <w:pPr>
        <w:rPr>
          <w:color w:val="666666"/>
          <w:sz w:val="17"/>
          <w:szCs w:val="17"/>
        </w:rPr>
      </w:pPr>
      <w:r w:rsidDel="00000000" w:rsidR="00000000" w:rsidRPr="00000000">
        <w:rPr>
          <w:rtl w:val="0"/>
        </w:rPr>
      </w:r>
    </w:p>
    <w:p w:rsidR="00000000" w:rsidDel="00000000" w:rsidP="00000000" w:rsidRDefault="00000000" w:rsidRPr="00000000" w14:paraId="00000068">
      <w:pPr>
        <w:rPr>
          <w:color w:val="666666"/>
        </w:rPr>
      </w:pPr>
      <w:r w:rsidDel="00000000" w:rsidR="00000000" w:rsidRPr="00000000">
        <w:rPr>
          <w:color w:val="666666"/>
          <w:rtl w:val="0"/>
        </w:rPr>
        <w:t xml:space="preserve">Gender Based Violence (GBV) can happen to anyone regardless of sex, sexual identity or gender. The key risk factor for experiencing GBV, however, is being female (Health Scotland, 2018). </w:t>
      </w:r>
    </w:p>
    <w:p w:rsidR="00000000" w:rsidDel="00000000" w:rsidP="00000000" w:rsidRDefault="00000000" w:rsidRPr="00000000" w14:paraId="00000069">
      <w:pPr>
        <w:rPr>
          <w:color w:val="666666"/>
        </w:rPr>
      </w:pPr>
      <w:r w:rsidDel="00000000" w:rsidR="00000000" w:rsidRPr="00000000">
        <w:rPr>
          <w:rtl w:val="0"/>
        </w:rPr>
      </w:r>
    </w:p>
    <w:p w:rsidR="00000000" w:rsidDel="00000000" w:rsidP="00000000" w:rsidRDefault="00000000" w:rsidRPr="00000000" w14:paraId="0000006A">
      <w:pPr>
        <w:rPr>
          <w:color w:val="666666"/>
        </w:rPr>
      </w:pPr>
      <w:r w:rsidDel="00000000" w:rsidR="00000000" w:rsidRPr="00000000">
        <w:rPr>
          <w:color w:val="666666"/>
          <w:rtl w:val="0"/>
        </w:rPr>
        <w:t xml:space="preserve">Gender is used to describe social expectations of people based upon their gender identity, and in this context GBV describes the abuse that arises from or reinforces inequalities. There is a disproportionate impact of GBV for women and girls and GBV cuts across boundaries including a number of additional factors. For example; age, disability, ethnicity, sexual orientation, religion and belief, financial dependence, poverty, class, homelessness and insecure immigration status increasing an individual’s level of vulnerability. </w:t>
      </w:r>
    </w:p>
    <w:p w:rsidR="00000000" w:rsidDel="00000000" w:rsidP="00000000" w:rsidRDefault="00000000" w:rsidRPr="00000000" w14:paraId="0000006B">
      <w:pPr>
        <w:rPr>
          <w:color w:val="666666"/>
        </w:rPr>
      </w:pPr>
      <w:r w:rsidDel="00000000" w:rsidR="00000000" w:rsidRPr="00000000">
        <w:rPr>
          <w:rtl w:val="0"/>
        </w:rPr>
      </w:r>
    </w:p>
    <w:p w:rsidR="00000000" w:rsidDel="00000000" w:rsidP="00000000" w:rsidRDefault="00000000" w:rsidRPr="00000000" w14:paraId="0000006C">
      <w:pPr>
        <w:rPr>
          <w:color w:val="666666"/>
        </w:rPr>
      </w:pPr>
      <w:r w:rsidDel="00000000" w:rsidR="00000000" w:rsidRPr="00000000">
        <w:rPr>
          <w:color w:val="666666"/>
          <w:rtl w:val="0"/>
        </w:rPr>
        <w:t xml:space="preserve">Examples of GBV include: </w:t>
      </w:r>
    </w:p>
    <w:p w:rsidR="00000000" w:rsidDel="00000000" w:rsidP="00000000" w:rsidRDefault="00000000" w:rsidRPr="00000000" w14:paraId="0000006D">
      <w:pPr>
        <w:rPr>
          <w:color w:val="666666"/>
        </w:rPr>
      </w:pPr>
      <w:r w:rsidDel="00000000" w:rsidR="00000000" w:rsidRPr="00000000">
        <w:rPr>
          <w:rtl w:val="0"/>
        </w:rPr>
      </w:r>
    </w:p>
    <w:p w:rsidR="00000000" w:rsidDel="00000000" w:rsidP="00000000" w:rsidRDefault="00000000" w:rsidRPr="00000000" w14:paraId="0000006E">
      <w:pPr>
        <w:numPr>
          <w:ilvl w:val="0"/>
          <w:numId w:val="6"/>
        </w:numPr>
        <w:spacing w:after="0" w:afterAutospacing="0" w:lineRule="auto"/>
        <w:ind w:left="720" w:hanging="360"/>
        <w:rPr>
          <w:color w:val="666666"/>
          <w:u w:val="none"/>
        </w:rPr>
      </w:pPr>
      <w:r w:rsidDel="00000000" w:rsidR="00000000" w:rsidRPr="00000000">
        <w:rPr>
          <w:color w:val="666666"/>
          <w:rtl w:val="0"/>
        </w:rPr>
        <w:t xml:space="preserve">Domestic abuse </w:t>
      </w:r>
    </w:p>
    <w:p w:rsidR="00000000" w:rsidDel="00000000" w:rsidP="00000000" w:rsidRDefault="00000000" w:rsidRPr="00000000" w14:paraId="0000006F">
      <w:pPr>
        <w:numPr>
          <w:ilvl w:val="0"/>
          <w:numId w:val="6"/>
        </w:numPr>
        <w:spacing w:after="0" w:afterAutospacing="0" w:lineRule="auto"/>
        <w:ind w:left="720" w:hanging="360"/>
        <w:rPr>
          <w:color w:val="666666"/>
          <w:u w:val="none"/>
        </w:rPr>
      </w:pPr>
      <w:r w:rsidDel="00000000" w:rsidR="00000000" w:rsidRPr="00000000">
        <w:rPr>
          <w:color w:val="666666"/>
          <w:rtl w:val="0"/>
        </w:rPr>
        <w:t xml:space="preserve">Rape and sexual assault </w:t>
      </w:r>
    </w:p>
    <w:p w:rsidR="00000000" w:rsidDel="00000000" w:rsidP="00000000" w:rsidRDefault="00000000" w:rsidRPr="00000000" w14:paraId="00000070">
      <w:pPr>
        <w:numPr>
          <w:ilvl w:val="0"/>
          <w:numId w:val="6"/>
        </w:numPr>
        <w:spacing w:after="0" w:afterAutospacing="0" w:lineRule="auto"/>
        <w:ind w:left="720" w:hanging="360"/>
        <w:rPr>
          <w:color w:val="666666"/>
          <w:u w:val="none"/>
        </w:rPr>
      </w:pPr>
      <w:r w:rsidDel="00000000" w:rsidR="00000000" w:rsidRPr="00000000">
        <w:rPr>
          <w:color w:val="666666"/>
          <w:rtl w:val="0"/>
        </w:rPr>
        <w:t xml:space="preserve">Childhood sexual abuse </w:t>
      </w:r>
    </w:p>
    <w:p w:rsidR="00000000" w:rsidDel="00000000" w:rsidP="00000000" w:rsidRDefault="00000000" w:rsidRPr="00000000" w14:paraId="00000071">
      <w:pPr>
        <w:numPr>
          <w:ilvl w:val="0"/>
          <w:numId w:val="6"/>
        </w:numPr>
        <w:spacing w:after="0" w:afterAutospacing="0" w:lineRule="auto"/>
        <w:ind w:left="720" w:hanging="360"/>
        <w:rPr>
          <w:color w:val="666666"/>
          <w:u w:val="none"/>
        </w:rPr>
      </w:pPr>
      <w:r w:rsidDel="00000000" w:rsidR="00000000" w:rsidRPr="00000000">
        <w:rPr>
          <w:color w:val="666666"/>
          <w:rtl w:val="0"/>
        </w:rPr>
        <w:t xml:space="preserve">Commercial sexual exploitation </w:t>
      </w:r>
    </w:p>
    <w:p w:rsidR="00000000" w:rsidDel="00000000" w:rsidP="00000000" w:rsidRDefault="00000000" w:rsidRPr="00000000" w14:paraId="00000072">
      <w:pPr>
        <w:numPr>
          <w:ilvl w:val="0"/>
          <w:numId w:val="6"/>
        </w:numPr>
        <w:spacing w:after="0" w:afterAutospacing="0" w:lineRule="auto"/>
        <w:ind w:left="720" w:hanging="360"/>
        <w:rPr>
          <w:color w:val="666666"/>
          <w:u w:val="none"/>
        </w:rPr>
      </w:pPr>
      <w:r w:rsidDel="00000000" w:rsidR="00000000" w:rsidRPr="00000000">
        <w:rPr>
          <w:color w:val="666666"/>
          <w:rtl w:val="0"/>
        </w:rPr>
        <w:t xml:space="preserve">Stalking and harassment </w:t>
      </w:r>
    </w:p>
    <w:p w:rsidR="00000000" w:rsidDel="00000000" w:rsidP="00000000" w:rsidRDefault="00000000" w:rsidRPr="00000000" w14:paraId="00000073">
      <w:pPr>
        <w:numPr>
          <w:ilvl w:val="0"/>
          <w:numId w:val="6"/>
        </w:numPr>
        <w:ind w:left="720" w:hanging="360"/>
        <w:rPr>
          <w:color w:val="666666"/>
          <w:u w:val="none"/>
        </w:rPr>
      </w:pPr>
      <w:r w:rsidDel="00000000" w:rsidR="00000000" w:rsidRPr="00000000">
        <w:rPr>
          <w:color w:val="666666"/>
          <w:rtl w:val="0"/>
        </w:rPr>
        <w:t xml:space="preserve">Harmful traditional practices (for example female genital mutilation, ‘honour’ crimes and forced marriage. </w:t>
      </w:r>
    </w:p>
    <w:p w:rsidR="00000000" w:rsidDel="00000000" w:rsidP="00000000" w:rsidRDefault="00000000" w:rsidRPr="00000000" w14:paraId="00000074">
      <w:pPr>
        <w:ind w:left="720" w:firstLine="0"/>
        <w:rPr>
          <w:color w:val="666666"/>
        </w:rPr>
      </w:pPr>
      <w:r w:rsidDel="00000000" w:rsidR="00000000" w:rsidRPr="00000000">
        <w:rPr>
          <w:rtl w:val="0"/>
        </w:rPr>
      </w:r>
    </w:p>
    <w:p w:rsidR="00000000" w:rsidDel="00000000" w:rsidP="00000000" w:rsidRDefault="00000000" w:rsidRPr="00000000" w14:paraId="00000075">
      <w:pPr>
        <w:widowControl w:val="0"/>
        <w:spacing w:before="386.6259765625" w:line="236.3054323196411" w:lineRule="auto"/>
        <w:ind w:left="1.49993896484375" w:right="408.9495849609375" w:firstLine="0"/>
        <w:rPr>
          <w:b w:val="1"/>
          <w:color w:val="a64d79"/>
        </w:rPr>
      </w:pPr>
      <w:r w:rsidDel="00000000" w:rsidR="00000000" w:rsidRPr="00000000">
        <w:rPr>
          <w:rtl w:val="0"/>
        </w:rPr>
      </w:r>
    </w:p>
    <w:p w:rsidR="00000000" w:rsidDel="00000000" w:rsidP="00000000" w:rsidRDefault="00000000" w:rsidRPr="00000000" w14:paraId="00000076">
      <w:pPr>
        <w:widowControl w:val="0"/>
        <w:spacing w:before="386.6259765625" w:line="236.3054323196411" w:lineRule="auto"/>
        <w:ind w:left="0" w:right="408.9495849609375" w:firstLine="0"/>
        <w:rPr>
          <w:b w:val="1"/>
          <w:color w:val="a64d79"/>
        </w:rPr>
      </w:pPr>
      <w:r w:rsidDel="00000000" w:rsidR="00000000" w:rsidRPr="00000000">
        <w:rPr>
          <w:b w:val="1"/>
          <w:color w:val="a64d79"/>
          <w:rtl w:val="0"/>
        </w:rPr>
        <w:t xml:space="preserve">Children and Young people - Heartstart teaching - key points</w:t>
      </w:r>
    </w:p>
    <w:p w:rsidR="00000000" w:rsidDel="00000000" w:rsidP="00000000" w:rsidRDefault="00000000" w:rsidRPr="00000000" w14:paraId="00000077">
      <w:pPr>
        <w:widowControl w:val="0"/>
        <w:spacing w:before="386.6259765625" w:line="276" w:lineRule="auto"/>
        <w:ind w:left="1.49993896484375" w:right="408.9495849609375" w:firstLine="0"/>
        <w:rPr>
          <w:color w:val="484f5b"/>
        </w:rPr>
      </w:pPr>
      <w:r w:rsidDel="00000000" w:rsidR="00000000" w:rsidRPr="00000000">
        <w:rPr>
          <w:color w:val="484f5b"/>
          <w:rtl w:val="0"/>
        </w:rPr>
        <w:t xml:space="preserve">As part of their standard procedures, school and colleges will have policies to ensure that visitors are always  </w:t>
      </w:r>
    </w:p>
    <w:p w:rsidR="00000000" w:rsidDel="00000000" w:rsidP="00000000" w:rsidRDefault="00000000" w:rsidRPr="00000000" w14:paraId="00000078">
      <w:pPr>
        <w:widowControl w:val="0"/>
        <w:spacing w:before="6.6864013671875" w:line="276" w:lineRule="auto"/>
        <w:ind w:left="0" w:right="162.813720703125" w:firstLine="0"/>
        <w:rPr>
          <w:color w:val="484f5b"/>
        </w:rPr>
      </w:pPr>
      <w:r w:rsidDel="00000000" w:rsidR="00000000" w:rsidRPr="00000000">
        <w:rPr>
          <w:color w:val="484f5b"/>
          <w:rtl w:val="0"/>
        </w:rPr>
        <w:t xml:space="preserve">accompanied whilst on their premises. As such, the school should never leave visitors alone with children. If working in a school or another site/organisation identify yourself to the organisation’s lead safeguarding officer or most senior person on site.  </w:t>
      </w:r>
    </w:p>
    <w:p w:rsidR="00000000" w:rsidDel="00000000" w:rsidP="00000000" w:rsidRDefault="00000000" w:rsidRPr="00000000" w14:paraId="00000079">
      <w:pPr>
        <w:widowControl w:val="0"/>
        <w:spacing w:before="41.778564453125" w:line="236.3045883178711" w:lineRule="auto"/>
        <w:ind w:left="0" w:right="674.86083984375" w:firstLine="0"/>
        <w:jc w:val="left"/>
        <w:rPr>
          <w:color w:val="484f5b"/>
        </w:rPr>
      </w:pPr>
      <w:r w:rsidDel="00000000" w:rsidR="00000000" w:rsidRPr="00000000">
        <w:rPr>
          <w:rtl w:val="0"/>
        </w:rPr>
      </w:r>
    </w:p>
    <w:p w:rsidR="00000000" w:rsidDel="00000000" w:rsidP="00000000" w:rsidRDefault="00000000" w:rsidRPr="00000000" w14:paraId="0000007A">
      <w:pPr>
        <w:widowControl w:val="0"/>
        <w:spacing w:before="41.778564453125" w:line="236.3045883178711" w:lineRule="auto"/>
        <w:ind w:left="0" w:right="674.86083984375" w:firstLine="0"/>
        <w:jc w:val="left"/>
        <w:rPr>
          <w:color w:val="484f5b"/>
          <w:sz w:val="21.88972282409668"/>
          <w:szCs w:val="21.88972282409668"/>
        </w:rPr>
      </w:pPr>
      <w:r w:rsidDel="00000000" w:rsidR="00000000" w:rsidRPr="00000000">
        <w:rPr>
          <w:color w:val="484f5b"/>
          <w:rtl w:val="0"/>
        </w:rPr>
        <w:t xml:space="preserve">If you are a Heartstart school, you should follow your school’s </w:t>
      </w:r>
      <w:r w:rsidDel="00000000" w:rsidR="00000000" w:rsidRPr="00000000">
        <w:rPr>
          <w:color w:val="484f5b"/>
          <w:sz w:val="21.88972282409668"/>
          <w:szCs w:val="21.88972282409668"/>
          <w:rtl w:val="0"/>
        </w:rPr>
        <w:t xml:space="preserve">Safeguarding code of conduct or policy. </w:t>
      </w:r>
    </w:p>
    <w:p w:rsidR="00000000" w:rsidDel="00000000" w:rsidP="00000000" w:rsidRDefault="00000000" w:rsidRPr="00000000" w14:paraId="0000007B">
      <w:pPr>
        <w:widowControl w:val="0"/>
        <w:spacing w:before="123.443603515625" w:line="236.3054323196411" w:lineRule="auto"/>
        <w:ind w:left="0" w:right="128.63037109375" w:firstLine="0"/>
        <w:rPr>
          <w:color w:val="484f5b"/>
        </w:rPr>
      </w:pPr>
      <w:r w:rsidDel="00000000" w:rsidR="00000000" w:rsidRPr="00000000">
        <w:rPr>
          <w:rtl w:val="0"/>
        </w:rPr>
      </w:r>
    </w:p>
    <w:p w:rsidR="00000000" w:rsidDel="00000000" w:rsidP="00000000" w:rsidRDefault="00000000" w:rsidRPr="00000000" w14:paraId="0000007C">
      <w:pPr>
        <w:widowControl w:val="0"/>
        <w:spacing w:before="123.443603515625" w:line="236.3054323196411" w:lineRule="auto"/>
        <w:ind w:left="0" w:right="128.63037109375" w:firstLine="0"/>
        <w:rPr>
          <w:color w:val="484f5b"/>
        </w:rPr>
      </w:pPr>
      <w:r w:rsidDel="00000000" w:rsidR="00000000" w:rsidRPr="00000000">
        <w:rPr>
          <w:color w:val="484f5b"/>
          <w:rtl w:val="0"/>
        </w:rPr>
        <w:t xml:space="preserve">The good practice information below must be followed when visiting schools and colleges or other locations  where children and young people are present:  </w:t>
      </w:r>
    </w:p>
    <w:p w:rsidR="00000000" w:rsidDel="00000000" w:rsidP="00000000" w:rsidRDefault="00000000" w:rsidRPr="00000000" w14:paraId="0000007D">
      <w:pPr>
        <w:widowControl w:val="0"/>
        <w:spacing w:before="123.443603515625" w:line="236.3054323196411" w:lineRule="auto"/>
        <w:ind w:left="0" w:right="128.63037109375" w:firstLine="0"/>
        <w:rPr>
          <w:color w:val="484f5b"/>
        </w:rPr>
      </w:pPr>
      <w:r w:rsidDel="00000000" w:rsidR="00000000" w:rsidRPr="00000000">
        <w:rPr>
          <w:rtl w:val="0"/>
        </w:rPr>
      </w:r>
    </w:p>
    <w:p w:rsidR="00000000" w:rsidDel="00000000" w:rsidP="00000000" w:rsidRDefault="00000000" w:rsidRPr="00000000" w14:paraId="0000007E">
      <w:pPr>
        <w:widowControl w:val="0"/>
        <w:numPr>
          <w:ilvl w:val="0"/>
          <w:numId w:val="3"/>
        </w:numPr>
        <w:spacing w:after="0" w:afterAutospacing="0" w:before="126.5869140625" w:line="480" w:lineRule="auto"/>
        <w:ind w:left="720" w:right="632.7587890625" w:hanging="360"/>
        <w:rPr>
          <w:color w:val="484f5b"/>
          <w:u w:val="none"/>
        </w:rPr>
      </w:pPr>
      <w:r w:rsidDel="00000000" w:rsidR="00000000" w:rsidRPr="00000000">
        <w:rPr>
          <w:color w:val="484f5b"/>
          <w:rtl w:val="0"/>
        </w:rPr>
        <w:t xml:space="preserve">Always be public and open when working with children and young people. </w:t>
      </w:r>
    </w:p>
    <w:p w:rsidR="00000000" w:rsidDel="00000000" w:rsidP="00000000" w:rsidRDefault="00000000" w:rsidRPr="00000000" w14:paraId="0000007F">
      <w:pPr>
        <w:widowControl w:val="0"/>
        <w:numPr>
          <w:ilvl w:val="0"/>
          <w:numId w:val="3"/>
        </w:numPr>
        <w:spacing w:after="0" w:afterAutospacing="0" w:before="0" w:beforeAutospacing="0" w:line="480" w:lineRule="auto"/>
        <w:ind w:left="720" w:right="147.39501953125" w:hanging="360"/>
        <w:rPr>
          <w:color w:val="484f5b"/>
          <w:u w:val="none"/>
        </w:rPr>
      </w:pPr>
      <w:r w:rsidDel="00000000" w:rsidR="00000000" w:rsidRPr="00000000">
        <w:rPr>
          <w:color w:val="484f5b"/>
          <w:rtl w:val="0"/>
        </w:rPr>
        <w:t xml:space="preserve">Always ensure a teacher is present when you are with children and young people. </w:t>
      </w:r>
    </w:p>
    <w:p w:rsidR="00000000" w:rsidDel="00000000" w:rsidP="00000000" w:rsidRDefault="00000000" w:rsidRPr="00000000" w14:paraId="00000080">
      <w:pPr>
        <w:widowControl w:val="0"/>
        <w:numPr>
          <w:ilvl w:val="0"/>
          <w:numId w:val="3"/>
        </w:numPr>
        <w:spacing w:after="0" w:afterAutospacing="0" w:before="0" w:beforeAutospacing="0" w:line="480" w:lineRule="auto"/>
        <w:ind w:left="720" w:right="200.767822265625" w:hanging="360"/>
        <w:rPr>
          <w:color w:val="484f5b"/>
          <w:u w:val="none"/>
        </w:rPr>
      </w:pPr>
      <w:r w:rsidDel="00000000" w:rsidR="00000000" w:rsidRPr="00000000">
        <w:rPr>
          <w:color w:val="484f5b"/>
          <w:rtl w:val="0"/>
        </w:rPr>
        <w:t xml:space="preserve">Avoid inappropriate language and subject matter. Where possible check the content of a talk in advance with a teacher. </w:t>
      </w:r>
    </w:p>
    <w:p w:rsidR="00000000" w:rsidDel="00000000" w:rsidP="00000000" w:rsidRDefault="00000000" w:rsidRPr="00000000" w14:paraId="00000081">
      <w:pPr>
        <w:widowControl w:val="0"/>
        <w:numPr>
          <w:ilvl w:val="0"/>
          <w:numId w:val="3"/>
        </w:numPr>
        <w:spacing w:after="0" w:afterAutospacing="0" w:before="0" w:beforeAutospacing="0" w:line="480" w:lineRule="auto"/>
        <w:ind w:left="720" w:right="221.2060546875" w:hanging="360"/>
        <w:rPr>
          <w:color w:val="484f5b"/>
          <w:u w:val="none"/>
        </w:rPr>
      </w:pPr>
      <w:r w:rsidDel="00000000" w:rsidR="00000000" w:rsidRPr="00000000">
        <w:rPr>
          <w:color w:val="484f5b"/>
          <w:rtl w:val="0"/>
        </w:rPr>
        <w:t xml:space="preserve">Be careful not to do or say something that could create a false impression or be misunderstood or interpreted as innuendo. </w:t>
      </w:r>
    </w:p>
    <w:p w:rsidR="00000000" w:rsidDel="00000000" w:rsidP="00000000" w:rsidRDefault="00000000" w:rsidRPr="00000000" w14:paraId="00000082">
      <w:pPr>
        <w:widowControl w:val="0"/>
        <w:numPr>
          <w:ilvl w:val="0"/>
          <w:numId w:val="3"/>
        </w:numPr>
        <w:spacing w:after="0" w:afterAutospacing="0" w:before="0" w:beforeAutospacing="0" w:line="480" w:lineRule="auto"/>
        <w:ind w:left="720" w:right="287.952880859375" w:hanging="360"/>
        <w:rPr>
          <w:color w:val="484f5b"/>
          <w:u w:val="none"/>
        </w:rPr>
      </w:pPr>
      <w:r w:rsidDel="00000000" w:rsidR="00000000" w:rsidRPr="00000000">
        <w:rPr>
          <w:color w:val="484f5b"/>
          <w:rtl w:val="0"/>
        </w:rPr>
        <w:t xml:space="preserve">Avoid showing favouritism or singling out individuals in any way. </w:t>
      </w:r>
    </w:p>
    <w:p w:rsidR="00000000" w:rsidDel="00000000" w:rsidP="00000000" w:rsidRDefault="00000000" w:rsidRPr="00000000" w14:paraId="00000083">
      <w:pPr>
        <w:widowControl w:val="0"/>
        <w:numPr>
          <w:ilvl w:val="0"/>
          <w:numId w:val="3"/>
        </w:numPr>
        <w:spacing w:after="0" w:afterAutospacing="0" w:before="0" w:beforeAutospacing="0" w:line="480" w:lineRule="auto"/>
        <w:ind w:left="720" w:right="715.677490234375" w:hanging="360"/>
        <w:jc w:val="left"/>
        <w:rPr>
          <w:color w:val="484f5b"/>
          <w:u w:val="none"/>
        </w:rPr>
      </w:pPr>
      <w:r w:rsidDel="00000000" w:rsidR="00000000" w:rsidRPr="00000000">
        <w:rPr>
          <w:color w:val="484f5b"/>
          <w:rtl w:val="0"/>
        </w:rPr>
        <w:t xml:space="preserve">Be aware of individual needs and personalities, and never make derogatory or discouraging remarks. </w:t>
      </w:r>
    </w:p>
    <w:p w:rsidR="00000000" w:rsidDel="00000000" w:rsidP="00000000" w:rsidRDefault="00000000" w:rsidRPr="00000000" w14:paraId="00000084">
      <w:pPr>
        <w:widowControl w:val="0"/>
        <w:numPr>
          <w:ilvl w:val="0"/>
          <w:numId w:val="3"/>
        </w:numPr>
        <w:spacing w:after="0" w:afterAutospacing="0" w:before="0" w:beforeAutospacing="0" w:line="480" w:lineRule="auto"/>
        <w:ind w:left="720" w:right="715.677490234375" w:hanging="360"/>
        <w:jc w:val="left"/>
        <w:rPr>
          <w:color w:val="484f5b"/>
          <w:u w:val="none"/>
        </w:rPr>
      </w:pPr>
      <w:r w:rsidDel="00000000" w:rsidR="00000000" w:rsidRPr="00000000">
        <w:rPr>
          <w:color w:val="484f5b"/>
          <w:rtl w:val="0"/>
        </w:rPr>
        <w:t xml:space="preserve">If a child is upset, make sure that it is school staff that provides comfort and support. </w:t>
      </w:r>
    </w:p>
    <w:p w:rsidR="00000000" w:rsidDel="00000000" w:rsidP="00000000" w:rsidRDefault="00000000" w:rsidRPr="00000000" w14:paraId="00000085">
      <w:pPr>
        <w:widowControl w:val="0"/>
        <w:numPr>
          <w:ilvl w:val="0"/>
          <w:numId w:val="3"/>
        </w:numPr>
        <w:spacing w:after="0" w:afterAutospacing="0" w:before="0" w:beforeAutospacing="0" w:line="480" w:lineRule="auto"/>
        <w:ind w:left="720" w:right="715.677490234375" w:hanging="360"/>
        <w:jc w:val="left"/>
        <w:rPr>
          <w:color w:val="484f5b"/>
          <w:u w:val="none"/>
        </w:rPr>
      </w:pPr>
      <w:r w:rsidDel="00000000" w:rsidR="00000000" w:rsidRPr="00000000">
        <w:rPr>
          <w:color w:val="484f5b"/>
          <w:rtl w:val="0"/>
        </w:rPr>
        <w:t xml:space="preserve">Contact with children or young people in or near school premises must only be made with the prior knowledge and approval of the Head Teacher, the school safeguarding lead or a member of the school’s staff designated by the Head Teacher and according to processes agreed with them</w:t>
      </w:r>
    </w:p>
    <w:p w:rsidR="00000000" w:rsidDel="00000000" w:rsidP="00000000" w:rsidRDefault="00000000" w:rsidRPr="00000000" w14:paraId="00000086">
      <w:pPr>
        <w:widowControl w:val="0"/>
        <w:numPr>
          <w:ilvl w:val="0"/>
          <w:numId w:val="3"/>
        </w:numPr>
        <w:spacing w:after="0" w:afterAutospacing="0" w:before="0" w:beforeAutospacing="0" w:line="480" w:lineRule="auto"/>
        <w:ind w:left="720" w:right="157.0751953125" w:hanging="360"/>
        <w:jc w:val="both"/>
        <w:rPr>
          <w:color w:val="484f5b"/>
        </w:rPr>
      </w:pPr>
      <w:r w:rsidDel="00000000" w:rsidR="00000000" w:rsidRPr="00000000">
        <w:rPr>
          <w:color w:val="484f5b"/>
          <w:rtl w:val="0"/>
        </w:rPr>
        <w:t xml:space="preserve">Do not take any photographs or videos with any type of recording equipment of a child or young person. </w:t>
      </w:r>
    </w:p>
    <w:p w:rsidR="00000000" w:rsidDel="00000000" w:rsidP="00000000" w:rsidRDefault="00000000" w:rsidRPr="00000000" w14:paraId="00000087">
      <w:pPr>
        <w:widowControl w:val="0"/>
        <w:numPr>
          <w:ilvl w:val="0"/>
          <w:numId w:val="3"/>
        </w:numPr>
        <w:spacing w:after="0" w:afterAutospacing="0" w:before="0" w:beforeAutospacing="0" w:line="480" w:lineRule="auto"/>
        <w:ind w:left="720" w:right="456.759033203125" w:hanging="360"/>
        <w:rPr>
          <w:color w:val="484f5b"/>
        </w:rPr>
      </w:pPr>
      <w:r w:rsidDel="00000000" w:rsidR="00000000" w:rsidRPr="00000000">
        <w:rPr>
          <w:color w:val="484f5b"/>
          <w:rtl w:val="0"/>
        </w:rPr>
        <w:t xml:space="preserve">Never drive or walk a child or young person home.  </w:t>
      </w:r>
    </w:p>
    <w:p w:rsidR="00000000" w:rsidDel="00000000" w:rsidP="00000000" w:rsidRDefault="00000000" w:rsidRPr="00000000" w14:paraId="00000088">
      <w:pPr>
        <w:widowControl w:val="0"/>
        <w:numPr>
          <w:ilvl w:val="0"/>
          <w:numId w:val="3"/>
        </w:numPr>
        <w:spacing w:after="0" w:afterAutospacing="0" w:before="0" w:beforeAutospacing="0" w:line="480" w:lineRule="auto"/>
        <w:ind w:left="720" w:right="133.42529296875" w:hanging="360"/>
        <w:rPr>
          <w:color w:val="484f5b"/>
        </w:rPr>
      </w:pPr>
      <w:r w:rsidDel="00000000" w:rsidR="00000000" w:rsidRPr="00000000">
        <w:rPr>
          <w:color w:val="484f5b"/>
          <w:rtl w:val="0"/>
        </w:rPr>
        <w:t xml:space="preserve">Never take a child or young person into your home. </w:t>
      </w:r>
    </w:p>
    <w:p w:rsidR="00000000" w:rsidDel="00000000" w:rsidP="00000000" w:rsidRDefault="00000000" w:rsidRPr="00000000" w14:paraId="00000089">
      <w:pPr>
        <w:widowControl w:val="0"/>
        <w:numPr>
          <w:ilvl w:val="0"/>
          <w:numId w:val="3"/>
        </w:numPr>
        <w:spacing w:before="0" w:beforeAutospacing="0" w:line="480" w:lineRule="auto"/>
        <w:ind w:left="720" w:right="342.2265625" w:hanging="360"/>
        <w:rPr>
          <w:color w:val="484f5b"/>
        </w:rPr>
        <w:sectPr>
          <w:footerReference r:id="rId7" w:type="default"/>
          <w:pgSz w:h="16820" w:w="11900" w:orient="portrait"/>
          <w:pgMar w:bottom="430.8660125732422" w:top="334.390869140625" w:left="434.16603088378906" w:right="384.80224609375" w:header="0" w:footer="720"/>
          <w:pgNumType w:start="1"/>
        </w:sectPr>
      </w:pPr>
      <w:r w:rsidDel="00000000" w:rsidR="00000000" w:rsidRPr="00000000">
        <w:rPr>
          <w:color w:val="484f5b"/>
          <w:rtl w:val="0"/>
        </w:rPr>
        <w:t xml:space="preserve">Never give out your personal contact details. </w:t>
      </w:r>
      <w:r w:rsidDel="00000000" w:rsidR="00000000" w:rsidRPr="00000000">
        <w:rPr>
          <w:rtl w:val="0"/>
        </w:rPr>
      </w:r>
    </w:p>
    <w:p w:rsidR="00000000" w:rsidDel="00000000" w:rsidP="00000000" w:rsidRDefault="00000000" w:rsidRPr="00000000" w14:paraId="0000008A">
      <w:pPr>
        <w:widowControl w:val="0"/>
        <w:spacing w:before="126.5875244140625" w:line="276" w:lineRule="auto"/>
        <w:ind w:left="0" w:right="157.0751953125" w:firstLine="0"/>
        <w:jc w:val="both"/>
        <w:rPr>
          <w:color w:val="484f5b"/>
        </w:rPr>
      </w:pPr>
      <w:r w:rsidDel="00000000" w:rsidR="00000000" w:rsidRPr="00000000">
        <w:rPr>
          <w:rtl w:val="0"/>
        </w:rPr>
      </w:r>
    </w:p>
    <w:p w:rsidR="00000000" w:rsidDel="00000000" w:rsidP="00000000" w:rsidRDefault="00000000" w:rsidRPr="00000000" w14:paraId="0000008B">
      <w:pPr>
        <w:widowControl w:val="0"/>
        <w:spacing w:before="263.3392333984375" w:line="240" w:lineRule="auto"/>
        <w:rPr>
          <w:color w:val="484f5b"/>
        </w:rPr>
      </w:pPr>
      <w:r w:rsidDel="00000000" w:rsidR="00000000" w:rsidRPr="00000000">
        <w:rPr>
          <w:rtl w:val="0"/>
        </w:rPr>
      </w:r>
    </w:p>
    <w:p w:rsidR="00000000" w:rsidDel="00000000" w:rsidP="00000000" w:rsidRDefault="00000000" w:rsidRPr="00000000" w14:paraId="0000008C">
      <w:pPr>
        <w:widowControl w:val="0"/>
        <w:spacing w:before="6.68731689453125" w:line="236.30571842193604" w:lineRule="auto"/>
        <w:rPr>
          <w:color w:val="484f5b"/>
        </w:rPr>
      </w:pPr>
      <w:r w:rsidDel="00000000" w:rsidR="00000000" w:rsidRPr="00000000">
        <w:rPr>
          <w:rtl w:val="0"/>
        </w:rPr>
      </w:r>
    </w:p>
    <w:p w:rsidR="00000000" w:rsidDel="00000000" w:rsidP="00000000" w:rsidRDefault="00000000" w:rsidRPr="00000000" w14:paraId="0000008D">
      <w:pPr>
        <w:widowControl w:val="0"/>
        <w:spacing w:line="199.92000102996826" w:lineRule="auto"/>
        <w:rPr>
          <w:b w:val="1"/>
          <w:color w:val="a64d79"/>
        </w:rPr>
      </w:pPr>
      <w:r w:rsidDel="00000000" w:rsidR="00000000" w:rsidRPr="00000000">
        <w:rPr>
          <w:rtl w:val="0"/>
        </w:rPr>
      </w:r>
    </w:p>
    <w:p w:rsidR="00000000" w:rsidDel="00000000" w:rsidP="00000000" w:rsidRDefault="00000000" w:rsidRPr="00000000" w14:paraId="0000008E">
      <w:pPr>
        <w:widowControl w:val="0"/>
        <w:spacing w:line="199.92000102996826" w:lineRule="auto"/>
        <w:rPr>
          <w:b w:val="1"/>
          <w:color w:val="a64d79"/>
        </w:rPr>
      </w:pPr>
      <w:r w:rsidDel="00000000" w:rsidR="00000000" w:rsidRPr="00000000">
        <w:rPr>
          <w:rtl w:val="0"/>
        </w:rPr>
      </w:r>
    </w:p>
    <w:p w:rsidR="00000000" w:rsidDel="00000000" w:rsidP="00000000" w:rsidRDefault="00000000" w:rsidRPr="00000000" w14:paraId="0000008F">
      <w:pPr>
        <w:widowControl w:val="0"/>
        <w:spacing w:line="199.92000102996826" w:lineRule="auto"/>
        <w:rPr>
          <w:b w:val="1"/>
          <w:color w:val="a64d79"/>
        </w:rPr>
      </w:pPr>
      <w:r w:rsidDel="00000000" w:rsidR="00000000" w:rsidRPr="00000000">
        <w:rPr>
          <w:rtl w:val="0"/>
        </w:rPr>
      </w:r>
    </w:p>
    <w:p w:rsidR="00000000" w:rsidDel="00000000" w:rsidP="00000000" w:rsidRDefault="00000000" w:rsidRPr="00000000" w14:paraId="00000090">
      <w:pPr>
        <w:widowControl w:val="0"/>
        <w:spacing w:line="199.92000102996826" w:lineRule="auto"/>
        <w:rPr>
          <w:b w:val="1"/>
          <w:color w:val="a64d79"/>
        </w:rPr>
      </w:pPr>
      <w:r w:rsidDel="00000000" w:rsidR="00000000" w:rsidRPr="00000000">
        <w:rPr>
          <w:rtl w:val="0"/>
        </w:rPr>
      </w:r>
    </w:p>
    <w:p w:rsidR="00000000" w:rsidDel="00000000" w:rsidP="00000000" w:rsidRDefault="00000000" w:rsidRPr="00000000" w14:paraId="00000091">
      <w:pPr>
        <w:widowControl w:val="0"/>
        <w:spacing w:line="199.92000102996826" w:lineRule="auto"/>
        <w:rPr>
          <w:color w:val="e40521"/>
          <w:sz w:val="28"/>
          <w:szCs w:val="28"/>
        </w:rPr>
      </w:pPr>
      <w:r w:rsidDel="00000000" w:rsidR="00000000" w:rsidRPr="00000000">
        <w:rPr>
          <w:b w:val="1"/>
          <w:color w:val="a64d79"/>
          <w:rtl w:val="0"/>
        </w:rPr>
        <w:t xml:space="preserve">What to do if you are concerned about the welfare of a child or adult at risk </w:t>
      </w:r>
      <w:r w:rsidDel="00000000" w:rsidR="00000000" w:rsidRPr="00000000">
        <w:rPr>
          <w:color w:val="e40521"/>
          <w:sz w:val="28"/>
          <w:szCs w:val="28"/>
          <w:rtl w:val="0"/>
        </w:rPr>
        <w:t xml:space="preserve"> </w:t>
      </w:r>
    </w:p>
    <w:p w:rsidR="00000000" w:rsidDel="00000000" w:rsidP="00000000" w:rsidRDefault="00000000" w:rsidRPr="00000000" w14:paraId="00000092">
      <w:pPr>
        <w:rPr>
          <w:color w:val="666666"/>
          <w:sz w:val="17"/>
          <w:szCs w:val="17"/>
        </w:rPr>
      </w:pPr>
      <w:r w:rsidDel="00000000" w:rsidR="00000000" w:rsidRPr="00000000">
        <w:rPr>
          <w:rtl w:val="0"/>
        </w:rPr>
      </w:r>
    </w:p>
    <w:p w:rsidR="00000000" w:rsidDel="00000000" w:rsidP="00000000" w:rsidRDefault="00000000" w:rsidRPr="00000000" w14:paraId="00000093">
      <w:pPr>
        <w:rPr>
          <w:color w:val="666666"/>
        </w:rPr>
      </w:pPr>
      <w:r w:rsidDel="00000000" w:rsidR="00000000" w:rsidRPr="00000000">
        <w:rPr>
          <w:color w:val="666666"/>
          <w:rtl w:val="0"/>
        </w:rPr>
        <w:t xml:space="preserve">The decision to raise a concern under the public protection process should be based on the available information that indicates the potential that a vulnerable person may be at risk from abuse/neglect/GBV. It is important to consider that this does not just apply to children or members of the general public but also work colleagues. </w:t>
      </w:r>
    </w:p>
    <w:p w:rsidR="00000000" w:rsidDel="00000000" w:rsidP="00000000" w:rsidRDefault="00000000" w:rsidRPr="00000000" w14:paraId="00000094">
      <w:pPr>
        <w:rPr>
          <w:color w:val="666666"/>
        </w:rPr>
      </w:pPr>
      <w:r w:rsidDel="00000000" w:rsidR="00000000" w:rsidRPr="00000000">
        <w:rPr>
          <w:rtl w:val="0"/>
        </w:rPr>
      </w:r>
    </w:p>
    <w:p w:rsidR="00000000" w:rsidDel="00000000" w:rsidP="00000000" w:rsidRDefault="00000000" w:rsidRPr="00000000" w14:paraId="00000095">
      <w:pPr>
        <w:rPr>
          <w:color w:val="666666"/>
        </w:rPr>
      </w:pPr>
      <w:r w:rsidDel="00000000" w:rsidR="00000000" w:rsidRPr="00000000">
        <w:rPr>
          <w:color w:val="666666"/>
          <w:rtl w:val="0"/>
        </w:rPr>
        <w:t xml:space="preserve">Everyone has a responsibility to report any concern. </w:t>
      </w:r>
    </w:p>
    <w:p w:rsidR="00000000" w:rsidDel="00000000" w:rsidP="00000000" w:rsidRDefault="00000000" w:rsidRPr="00000000" w14:paraId="00000096">
      <w:pPr>
        <w:rPr>
          <w:color w:val="666666"/>
        </w:rPr>
      </w:pPr>
      <w:r w:rsidDel="00000000" w:rsidR="00000000" w:rsidRPr="00000000">
        <w:rPr>
          <w:rtl w:val="0"/>
        </w:rPr>
      </w:r>
    </w:p>
    <w:p w:rsidR="00000000" w:rsidDel="00000000" w:rsidP="00000000" w:rsidRDefault="00000000" w:rsidRPr="00000000" w14:paraId="00000097">
      <w:pPr>
        <w:rPr>
          <w:color w:val="666666"/>
        </w:rPr>
      </w:pPr>
      <w:r w:rsidDel="00000000" w:rsidR="00000000" w:rsidRPr="00000000">
        <w:rPr>
          <w:color w:val="666666"/>
          <w:rtl w:val="0"/>
        </w:rPr>
        <w:t xml:space="preserve">The following questions will help to understand any concern you may have: </w:t>
      </w:r>
    </w:p>
    <w:p w:rsidR="00000000" w:rsidDel="00000000" w:rsidP="00000000" w:rsidRDefault="00000000" w:rsidRPr="00000000" w14:paraId="00000098">
      <w:pPr>
        <w:rPr>
          <w:color w:val="666666"/>
        </w:rPr>
      </w:pPr>
      <w:r w:rsidDel="00000000" w:rsidR="00000000" w:rsidRPr="00000000">
        <w:rPr>
          <w:rtl w:val="0"/>
        </w:rPr>
      </w:r>
    </w:p>
    <w:p w:rsidR="00000000" w:rsidDel="00000000" w:rsidP="00000000" w:rsidRDefault="00000000" w:rsidRPr="00000000" w14:paraId="00000099">
      <w:pPr>
        <w:spacing w:after="120" w:lineRule="auto"/>
        <w:rPr>
          <w:color w:val="666666"/>
        </w:rPr>
      </w:pPr>
      <w:r w:rsidDel="00000000" w:rsidR="00000000" w:rsidRPr="00000000">
        <w:rPr>
          <w:color w:val="666666"/>
          <w:rtl w:val="0"/>
        </w:rPr>
        <w:t xml:space="preserve">1. Why do I think this person is not safe? </w:t>
      </w:r>
    </w:p>
    <w:p w:rsidR="00000000" w:rsidDel="00000000" w:rsidP="00000000" w:rsidRDefault="00000000" w:rsidRPr="00000000" w14:paraId="0000009A">
      <w:pPr>
        <w:spacing w:after="120" w:lineRule="auto"/>
        <w:rPr>
          <w:color w:val="666666"/>
        </w:rPr>
      </w:pPr>
      <w:r w:rsidDel="00000000" w:rsidR="00000000" w:rsidRPr="00000000">
        <w:rPr>
          <w:color w:val="666666"/>
          <w:rtl w:val="0"/>
        </w:rPr>
        <w:t xml:space="preserve">2. What is preventing this person from being safe? </w:t>
      </w:r>
    </w:p>
    <w:p w:rsidR="00000000" w:rsidDel="00000000" w:rsidP="00000000" w:rsidRDefault="00000000" w:rsidRPr="00000000" w14:paraId="0000009B">
      <w:pPr>
        <w:spacing w:after="120" w:lineRule="auto"/>
        <w:rPr>
          <w:color w:val="666666"/>
        </w:rPr>
      </w:pPr>
      <w:r w:rsidDel="00000000" w:rsidR="00000000" w:rsidRPr="00000000">
        <w:rPr>
          <w:color w:val="666666"/>
          <w:rtl w:val="0"/>
        </w:rPr>
        <w:t xml:space="preserve">3. What have I observed, heard or identified from the individual that causes concern? </w:t>
      </w:r>
    </w:p>
    <w:p w:rsidR="00000000" w:rsidDel="00000000" w:rsidP="00000000" w:rsidRDefault="00000000" w:rsidRPr="00000000" w14:paraId="0000009C">
      <w:pPr>
        <w:spacing w:after="120" w:lineRule="auto"/>
        <w:rPr>
          <w:color w:val="666666"/>
        </w:rPr>
      </w:pPr>
      <w:r w:rsidDel="00000000" w:rsidR="00000000" w:rsidRPr="00000000">
        <w:rPr>
          <w:color w:val="666666"/>
          <w:rtl w:val="0"/>
        </w:rPr>
        <w:t xml:space="preserve">4. Are there factors that indicate significant harm is present, and in my view, do those factors pose a significant risk requiring immediate action? </w:t>
      </w:r>
    </w:p>
    <w:p w:rsidR="00000000" w:rsidDel="00000000" w:rsidP="00000000" w:rsidRDefault="00000000" w:rsidRPr="00000000" w14:paraId="0000009D">
      <w:pPr>
        <w:rPr>
          <w:color w:val="666666"/>
        </w:rPr>
      </w:pPr>
      <w:r w:rsidDel="00000000" w:rsidR="00000000" w:rsidRPr="00000000">
        <w:rPr>
          <w:color w:val="666666"/>
          <w:rtl w:val="0"/>
        </w:rPr>
        <w:t xml:space="preserve">5. In relation to an adult, are they more vulnerable to being harmed because of gender, disability, ethnicity, physical or mental illness? </w:t>
      </w:r>
    </w:p>
    <w:p w:rsidR="00000000" w:rsidDel="00000000" w:rsidP="00000000" w:rsidRDefault="00000000" w:rsidRPr="00000000" w14:paraId="0000009E">
      <w:pPr>
        <w:rPr>
          <w:color w:val="666666"/>
        </w:rPr>
      </w:pPr>
      <w:r w:rsidDel="00000000" w:rsidR="00000000" w:rsidRPr="00000000">
        <w:rPr>
          <w:rtl w:val="0"/>
        </w:rPr>
      </w:r>
    </w:p>
    <w:p w:rsidR="00000000" w:rsidDel="00000000" w:rsidP="00000000" w:rsidRDefault="00000000" w:rsidRPr="00000000" w14:paraId="0000009F">
      <w:pPr>
        <w:rPr>
          <w:b w:val="1"/>
          <w:color w:val="a64d79"/>
        </w:rPr>
      </w:pPr>
      <w:r w:rsidDel="00000000" w:rsidR="00000000" w:rsidRPr="00000000">
        <w:rPr>
          <w:b w:val="1"/>
          <w:color w:val="a64d79"/>
          <w:rtl w:val="0"/>
        </w:rPr>
        <w:t xml:space="preserve">If you have any concerns about the immediate safety of any adult or child, you should contact the police immediately to request their attendance. </w:t>
      </w:r>
    </w:p>
    <w:p w:rsidR="00000000" w:rsidDel="00000000" w:rsidP="00000000" w:rsidRDefault="00000000" w:rsidRPr="00000000" w14:paraId="000000A0">
      <w:pPr>
        <w:rPr>
          <w:b w:val="1"/>
          <w:color w:val="a64d79"/>
        </w:rPr>
      </w:pPr>
      <w:r w:rsidDel="00000000" w:rsidR="00000000" w:rsidRPr="00000000">
        <w:rPr>
          <w:rtl w:val="0"/>
        </w:rPr>
      </w:r>
    </w:p>
    <w:p w:rsidR="00000000" w:rsidDel="00000000" w:rsidP="00000000" w:rsidRDefault="00000000" w:rsidRPr="00000000" w14:paraId="000000A1">
      <w:pPr>
        <w:rPr>
          <w:b w:val="1"/>
          <w:color w:val="a64d79"/>
        </w:rPr>
      </w:pPr>
      <w:r w:rsidDel="00000000" w:rsidR="00000000" w:rsidRPr="00000000">
        <w:rPr>
          <w:b w:val="1"/>
          <w:color w:val="a64d79"/>
          <w:rtl w:val="0"/>
        </w:rPr>
        <w:t xml:space="preserve">Once the police have been notified you should also make an appropriate Safeguarding referral to Adult or Child Protection services as per the current process. </w:t>
      </w:r>
    </w:p>
    <w:p w:rsidR="00000000" w:rsidDel="00000000" w:rsidP="00000000" w:rsidRDefault="00000000" w:rsidRPr="00000000" w14:paraId="000000A2">
      <w:pPr>
        <w:rPr>
          <w:b w:val="1"/>
          <w:color w:val="a64d79"/>
        </w:rPr>
      </w:pPr>
      <w:r w:rsidDel="00000000" w:rsidR="00000000" w:rsidRPr="00000000">
        <w:rPr>
          <w:rtl w:val="0"/>
        </w:rPr>
      </w:r>
    </w:p>
    <w:p w:rsidR="00000000" w:rsidDel="00000000" w:rsidP="00000000" w:rsidRDefault="00000000" w:rsidRPr="00000000" w14:paraId="000000A3">
      <w:pPr>
        <w:rPr>
          <w:b w:val="1"/>
          <w:color w:val="a64d7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b w:val="1"/>
          <w:color w:val="a64d79"/>
        </w:rPr>
      </w:pPr>
      <w:r w:rsidDel="00000000" w:rsidR="00000000" w:rsidRPr="00000000">
        <w:rPr>
          <w:rtl w:val="0"/>
        </w:rPr>
      </w:r>
    </w:p>
    <w:p w:rsidR="00000000" w:rsidDel="00000000" w:rsidP="00000000" w:rsidRDefault="00000000" w:rsidRPr="00000000" w14:paraId="000000A5">
      <w:pPr>
        <w:rPr>
          <w:b w:val="1"/>
          <w:color w:val="666666"/>
          <w:sz w:val="17"/>
          <w:szCs w:val="17"/>
        </w:rPr>
      </w:pPr>
      <w:r w:rsidDel="00000000" w:rsidR="00000000" w:rsidRPr="00000000">
        <w:rPr>
          <w:rtl w:val="0"/>
        </w:rPr>
      </w:r>
    </w:p>
    <w:p w:rsidR="00000000" w:rsidDel="00000000" w:rsidP="00000000" w:rsidRDefault="00000000" w:rsidRPr="00000000" w14:paraId="000000A6">
      <w:pPr>
        <w:rPr>
          <w:b w:val="1"/>
          <w:color w:val="a64d79"/>
        </w:rPr>
      </w:pPr>
      <w:r w:rsidDel="00000000" w:rsidR="00000000" w:rsidRPr="00000000">
        <w:rPr>
          <w:b w:val="1"/>
          <w:color w:val="a64d79"/>
          <w:rtl w:val="0"/>
        </w:rPr>
        <w:t xml:space="preserve">Process - Adult</w:t>
      </w:r>
    </w:p>
    <w:p w:rsidR="00000000" w:rsidDel="00000000" w:rsidP="00000000" w:rsidRDefault="00000000" w:rsidRPr="00000000" w14:paraId="000000A7">
      <w:pPr>
        <w:rPr>
          <w:b w:val="1"/>
          <w:color w:val="666666"/>
        </w:rPr>
      </w:pPr>
      <w:r w:rsidDel="00000000" w:rsidR="00000000" w:rsidRPr="00000000">
        <w:rPr>
          <w:rtl w:val="0"/>
        </w:rPr>
      </w:r>
    </w:p>
    <w:p w:rsidR="00000000" w:rsidDel="00000000" w:rsidP="00000000" w:rsidRDefault="00000000" w:rsidRPr="00000000" w14:paraId="000000A8">
      <w:pPr>
        <w:rPr>
          <w:color w:val="666666"/>
        </w:rPr>
      </w:pPr>
      <w:r w:rsidDel="00000000" w:rsidR="00000000" w:rsidRPr="00000000">
        <w:rPr>
          <w:color w:val="666666"/>
          <w:rtl w:val="0"/>
        </w:rPr>
        <w:t xml:space="preserve">If you have any concern about the immediate safety of any adult you should contact the police immediately to request their attendance. </w:t>
      </w:r>
    </w:p>
    <w:p w:rsidR="00000000" w:rsidDel="00000000" w:rsidP="00000000" w:rsidRDefault="00000000" w:rsidRPr="00000000" w14:paraId="000000A9">
      <w:pPr>
        <w:rPr>
          <w:color w:val="666666"/>
        </w:rPr>
      </w:pPr>
      <w:r w:rsidDel="00000000" w:rsidR="00000000" w:rsidRPr="00000000">
        <w:rPr>
          <w:rtl w:val="0"/>
        </w:rPr>
      </w:r>
    </w:p>
    <w:p w:rsidR="00000000" w:rsidDel="00000000" w:rsidP="00000000" w:rsidRDefault="00000000" w:rsidRPr="00000000" w14:paraId="000000AA">
      <w:pPr>
        <w:rPr>
          <w:color w:val="666666"/>
        </w:rPr>
      </w:pPr>
      <w:r w:rsidDel="00000000" w:rsidR="00000000" w:rsidRPr="00000000">
        <w:rPr>
          <w:color w:val="666666"/>
          <w:rtl w:val="0"/>
        </w:rPr>
        <w:t xml:space="preserve">On identifying a concern, the person raising the concern must also phone the local council's Adult Protection team to ensure a formal record of referral is held. </w:t>
      </w:r>
    </w:p>
    <w:p w:rsidR="00000000" w:rsidDel="00000000" w:rsidP="00000000" w:rsidRDefault="00000000" w:rsidRPr="00000000" w14:paraId="000000AB">
      <w:pPr>
        <w:rPr>
          <w:color w:val="666666"/>
        </w:rPr>
      </w:pPr>
      <w:r w:rsidDel="00000000" w:rsidR="00000000" w:rsidRPr="00000000">
        <w:rPr>
          <w:rtl w:val="0"/>
        </w:rPr>
      </w:r>
    </w:p>
    <w:p w:rsidR="00000000" w:rsidDel="00000000" w:rsidP="00000000" w:rsidRDefault="00000000" w:rsidRPr="00000000" w14:paraId="000000AC">
      <w:pPr>
        <w:rPr>
          <w:color w:val="484f5b"/>
        </w:rPr>
      </w:pPr>
      <w:r w:rsidDel="00000000" w:rsidR="00000000" w:rsidRPr="00000000">
        <w:rPr>
          <w:color w:val="666666"/>
          <w:rtl w:val="0"/>
        </w:rPr>
        <w:t xml:space="preserve">Contact details for the team are availabl</w:t>
      </w:r>
      <w:r w:rsidDel="00000000" w:rsidR="00000000" w:rsidRPr="00000000">
        <w:rPr>
          <w:color w:val="666666"/>
          <w:rtl w:val="0"/>
        </w:rPr>
        <w:t xml:space="preserve">e </w:t>
      </w:r>
      <w:r w:rsidDel="00000000" w:rsidR="00000000" w:rsidRPr="00000000">
        <w:rPr>
          <w:color w:val="484f5b"/>
          <w:rtl w:val="0"/>
        </w:rPr>
        <w:t xml:space="preserve">at </w:t>
      </w:r>
      <w:hyperlink r:id="rId8">
        <w:r w:rsidDel="00000000" w:rsidR="00000000" w:rsidRPr="00000000">
          <w:rPr>
            <w:color w:val="484f5b"/>
            <w:rtl w:val="0"/>
          </w:rPr>
          <w:t xml:space="preserve">http://www.actagainstharm.org/getting-help/</w:t>
        </w:r>
      </w:hyperlink>
      <w:r w:rsidDel="00000000" w:rsidR="00000000" w:rsidRPr="00000000">
        <w:rPr>
          <w:rtl w:val="0"/>
        </w:rPr>
      </w:r>
    </w:p>
    <w:p w:rsidR="00000000" w:rsidDel="00000000" w:rsidP="00000000" w:rsidRDefault="00000000" w:rsidRPr="00000000" w14:paraId="000000AD">
      <w:pPr>
        <w:rPr>
          <w:color w:val="666666"/>
        </w:rPr>
      </w:pPr>
      <w:r w:rsidDel="00000000" w:rsidR="00000000" w:rsidRPr="00000000">
        <w:rPr>
          <w:rtl w:val="0"/>
        </w:rPr>
      </w:r>
    </w:p>
    <w:p w:rsidR="00000000" w:rsidDel="00000000" w:rsidP="00000000" w:rsidRDefault="00000000" w:rsidRPr="00000000" w14:paraId="000000AE">
      <w:pPr>
        <w:rPr>
          <w:color w:val="484f5b"/>
        </w:rPr>
      </w:pPr>
      <w:r w:rsidDel="00000000" w:rsidR="00000000" w:rsidRPr="00000000">
        <w:rPr>
          <w:color w:val="666666"/>
          <w:rtl w:val="0"/>
        </w:rPr>
        <w:t xml:space="preserve">Having contacted the relevant local council team, the person raising the concern should complete the incident reporting form and email it to</w:t>
      </w:r>
      <w:r w:rsidDel="00000000" w:rsidR="00000000" w:rsidRPr="00000000">
        <w:rPr>
          <w:color w:val="484f5b"/>
          <w:rtl w:val="0"/>
        </w:rPr>
        <w:t xml:space="preserve"> heartstart@savealife.scot </w:t>
      </w:r>
      <w:r w:rsidDel="00000000" w:rsidR="00000000" w:rsidRPr="00000000">
        <w:rPr>
          <w:rtl w:val="0"/>
        </w:rPr>
      </w:r>
    </w:p>
    <w:p w:rsidR="00000000" w:rsidDel="00000000" w:rsidP="00000000" w:rsidRDefault="00000000" w:rsidRPr="00000000" w14:paraId="000000AF">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B0">
      <w:pPr>
        <w:rPr>
          <w:b w:val="1"/>
          <w:color w:val="a64d79"/>
        </w:rPr>
      </w:pPr>
      <w:r w:rsidDel="00000000" w:rsidR="00000000" w:rsidRPr="00000000">
        <w:rPr>
          <w:b w:val="1"/>
          <w:color w:val="a64d79"/>
          <w:rtl w:val="0"/>
        </w:rPr>
        <w:t xml:space="preserve">Process - </w:t>
      </w:r>
      <w:r w:rsidDel="00000000" w:rsidR="00000000" w:rsidRPr="00000000">
        <w:rPr>
          <w:b w:val="1"/>
          <w:color w:val="a64d79"/>
          <w:rtl w:val="0"/>
        </w:rPr>
        <w:t xml:space="preserve">Child Protection </w:t>
      </w:r>
    </w:p>
    <w:p w:rsidR="00000000" w:rsidDel="00000000" w:rsidP="00000000" w:rsidRDefault="00000000" w:rsidRPr="00000000" w14:paraId="000000B1">
      <w:pPr>
        <w:rPr>
          <w:color w:val="666666"/>
        </w:rPr>
      </w:pPr>
      <w:r w:rsidDel="00000000" w:rsidR="00000000" w:rsidRPr="00000000">
        <w:rPr>
          <w:rtl w:val="0"/>
        </w:rPr>
      </w:r>
    </w:p>
    <w:p w:rsidR="00000000" w:rsidDel="00000000" w:rsidP="00000000" w:rsidRDefault="00000000" w:rsidRPr="00000000" w14:paraId="000000B2">
      <w:pPr>
        <w:rPr>
          <w:color w:val="666666"/>
        </w:rPr>
      </w:pPr>
      <w:r w:rsidDel="00000000" w:rsidR="00000000" w:rsidRPr="00000000">
        <w:rPr>
          <w:color w:val="666666"/>
          <w:rtl w:val="0"/>
        </w:rPr>
        <w:t xml:space="preserve">For the purpose of this policy a child is defined as a person 18 years and under. </w:t>
      </w:r>
    </w:p>
    <w:p w:rsidR="00000000" w:rsidDel="00000000" w:rsidP="00000000" w:rsidRDefault="00000000" w:rsidRPr="00000000" w14:paraId="000000B3">
      <w:pPr>
        <w:rPr>
          <w:color w:val="666666"/>
        </w:rPr>
      </w:pPr>
      <w:r w:rsidDel="00000000" w:rsidR="00000000" w:rsidRPr="00000000">
        <w:rPr>
          <w:rtl w:val="0"/>
        </w:rPr>
      </w:r>
    </w:p>
    <w:p w:rsidR="00000000" w:rsidDel="00000000" w:rsidP="00000000" w:rsidRDefault="00000000" w:rsidRPr="00000000" w14:paraId="000000B4">
      <w:pPr>
        <w:rPr>
          <w:color w:val="666666"/>
        </w:rPr>
      </w:pPr>
      <w:r w:rsidDel="00000000" w:rsidR="00000000" w:rsidRPr="00000000">
        <w:rPr>
          <w:color w:val="666666"/>
          <w:rtl w:val="0"/>
        </w:rPr>
        <w:t xml:space="preserve">There are four categories of child protection concern:</w:t>
      </w:r>
    </w:p>
    <w:p w:rsidR="00000000" w:rsidDel="00000000" w:rsidP="00000000" w:rsidRDefault="00000000" w:rsidRPr="00000000" w14:paraId="000000B5">
      <w:pPr>
        <w:numPr>
          <w:ilvl w:val="0"/>
          <w:numId w:val="8"/>
        </w:numPr>
        <w:ind w:left="720" w:hanging="360"/>
        <w:rPr>
          <w:color w:val="666666"/>
          <w:u w:val="none"/>
        </w:rPr>
      </w:pPr>
      <w:r w:rsidDel="00000000" w:rsidR="00000000" w:rsidRPr="00000000">
        <w:rPr>
          <w:color w:val="666666"/>
          <w:rtl w:val="0"/>
        </w:rPr>
        <w:t xml:space="preserve">Physical Abuse</w:t>
      </w:r>
    </w:p>
    <w:p w:rsidR="00000000" w:rsidDel="00000000" w:rsidP="00000000" w:rsidRDefault="00000000" w:rsidRPr="00000000" w14:paraId="000000B6">
      <w:pPr>
        <w:numPr>
          <w:ilvl w:val="0"/>
          <w:numId w:val="8"/>
        </w:numPr>
        <w:ind w:left="720" w:hanging="360"/>
        <w:rPr>
          <w:color w:val="666666"/>
          <w:u w:val="none"/>
        </w:rPr>
      </w:pPr>
      <w:r w:rsidDel="00000000" w:rsidR="00000000" w:rsidRPr="00000000">
        <w:rPr>
          <w:color w:val="666666"/>
          <w:rtl w:val="0"/>
        </w:rPr>
        <w:t xml:space="preserve">Emotional Abuse</w:t>
      </w:r>
    </w:p>
    <w:p w:rsidR="00000000" w:rsidDel="00000000" w:rsidP="00000000" w:rsidRDefault="00000000" w:rsidRPr="00000000" w14:paraId="000000B7">
      <w:pPr>
        <w:numPr>
          <w:ilvl w:val="0"/>
          <w:numId w:val="8"/>
        </w:numPr>
        <w:ind w:left="720" w:hanging="360"/>
        <w:rPr>
          <w:color w:val="666666"/>
          <w:u w:val="none"/>
        </w:rPr>
      </w:pPr>
      <w:r w:rsidDel="00000000" w:rsidR="00000000" w:rsidRPr="00000000">
        <w:rPr>
          <w:color w:val="666666"/>
          <w:rtl w:val="0"/>
        </w:rPr>
        <w:t xml:space="preserve">Sexual Abuse</w:t>
      </w:r>
    </w:p>
    <w:p w:rsidR="00000000" w:rsidDel="00000000" w:rsidP="00000000" w:rsidRDefault="00000000" w:rsidRPr="00000000" w14:paraId="000000B8">
      <w:pPr>
        <w:numPr>
          <w:ilvl w:val="0"/>
          <w:numId w:val="8"/>
        </w:numPr>
        <w:ind w:left="720" w:hanging="360"/>
        <w:rPr>
          <w:color w:val="666666"/>
          <w:u w:val="none"/>
        </w:rPr>
      </w:pPr>
      <w:r w:rsidDel="00000000" w:rsidR="00000000" w:rsidRPr="00000000">
        <w:rPr>
          <w:color w:val="666666"/>
          <w:rtl w:val="0"/>
        </w:rPr>
        <w:t xml:space="preserve">Neglect</w:t>
      </w:r>
    </w:p>
    <w:p w:rsidR="00000000" w:rsidDel="00000000" w:rsidP="00000000" w:rsidRDefault="00000000" w:rsidRPr="00000000" w14:paraId="000000B9">
      <w:pPr>
        <w:ind w:left="0" w:firstLine="0"/>
        <w:rPr>
          <w:color w:val="666666"/>
        </w:rPr>
      </w:pPr>
      <w:r w:rsidDel="00000000" w:rsidR="00000000" w:rsidRPr="00000000">
        <w:rPr>
          <w:rtl w:val="0"/>
        </w:rPr>
      </w:r>
    </w:p>
    <w:p w:rsidR="00000000" w:rsidDel="00000000" w:rsidP="00000000" w:rsidRDefault="00000000" w:rsidRPr="00000000" w14:paraId="000000BA">
      <w:pPr>
        <w:ind w:left="0" w:firstLine="0"/>
        <w:rPr>
          <w:color w:val="666666"/>
        </w:rPr>
      </w:pPr>
      <w:r w:rsidDel="00000000" w:rsidR="00000000" w:rsidRPr="00000000">
        <w:rPr>
          <w:color w:val="666666"/>
          <w:rtl w:val="0"/>
        </w:rPr>
        <w:t xml:space="preserve">In addition, there are a number of indicators that a child may be at risk which may often occur in combination with each other namely: </w:t>
      </w:r>
    </w:p>
    <w:p w:rsidR="00000000" w:rsidDel="00000000" w:rsidP="00000000" w:rsidRDefault="00000000" w:rsidRPr="00000000" w14:paraId="000000BB">
      <w:pPr>
        <w:rPr>
          <w:color w:val="666666"/>
        </w:rPr>
      </w:pPr>
      <w:r w:rsidDel="00000000" w:rsidR="00000000" w:rsidRPr="00000000">
        <w:rPr>
          <w:rtl w:val="0"/>
        </w:rPr>
      </w:r>
    </w:p>
    <w:p w:rsidR="00000000" w:rsidDel="00000000" w:rsidP="00000000" w:rsidRDefault="00000000" w:rsidRPr="00000000" w14:paraId="000000BC">
      <w:pPr>
        <w:numPr>
          <w:ilvl w:val="0"/>
          <w:numId w:val="4"/>
        </w:numPr>
        <w:spacing w:after="0" w:afterAutospacing="0" w:lineRule="auto"/>
        <w:ind w:left="720" w:hanging="360"/>
        <w:rPr>
          <w:color w:val="666666"/>
          <w:u w:val="none"/>
        </w:rPr>
      </w:pPr>
      <w:r w:rsidDel="00000000" w:rsidR="00000000" w:rsidRPr="00000000">
        <w:rPr>
          <w:color w:val="666666"/>
          <w:rtl w:val="0"/>
        </w:rPr>
        <w:t xml:space="preserve">Domestic Abuse </w:t>
      </w:r>
    </w:p>
    <w:p w:rsidR="00000000" w:rsidDel="00000000" w:rsidP="00000000" w:rsidRDefault="00000000" w:rsidRPr="00000000" w14:paraId="000000BD">
      <w:pPr>
        <w:numPr>
          <w:ilvl w:val="0"/>
          <w:numId w:val="4"/>
        </w:numPr>
        <w:spacing w:after="0" w:afterAutospacing="0" w:lineRule="auto"/>
        <w:ind w:left="720" w:hanging="360"/>
        <w:rPr>
          <w:color w:val="666666"/>
          <w:u w:val="none"/>
        </w:rPr>
      </w:pPr>
      <w:r w:rsidDel="00000000" w:rsidR="00000000" w:rsidRPr="00000000">
        <w:rPr>
          <w:color w:val="666666"/>
          <w:rtl w:val="0"/>
        </w:rPr>
        <w:t xml:space="preserve">Parental Problematic Alcohol and Drug Use </w:t>
      </w:r>
    </w:p>
    <w:p w:rsidR="00000000" w:rsidDel="00000000" w:rsidP="00000000" w:rsidRDefault="00000000" w:rsidRPr="00000000" w14:paraId="000000BE">
      <w:pPr>
        <w:numPr>
          <w:ilvl w:val="0"/>
          <w:numId w:val="4"/>
        </w:numPr>
        <w:spacing w:after="0" w:afterAutospacing="0" w:lineRule="auto"/>
        <w:ind w:left="720" w:hanging="360"/>
        <w:rPr>
          <w:color w:val="666666"/>
          <w:u w:val="none"/>
        </w:rPr>
      </w:pPr>
      <w:r w:rsidDel="00000000" w:rsidR="00000000" w:rsidRPr="00000000">
        <w:rPr>
          <w:color w:val="666666"/>
          <w:rtl w:val="0"/>
        </w:rPr>
        <w:t xml:space="preserve">Child Disability </w:t>
      </w:r>
    </w:p>
    <w:p w:rsidR="00000000" w:rsidDel="00000000" w:rsidP="00000000" w:rsidRDefault="00000000" w:rsidRPr="00000000" w14:paraId="000000BF">
      <w:pPr>
        <w:numPr>
          <w:ilvl w:val="0"/>
          <w:numId w:val="4"/>
        </w:numPr>
        <w:spacing w:after="0" w:afterAutospacing="0" w:lineRule="auto"/>
        <w:ind w:left="720" w:hanging="360"/>
        <w:rPr>
          <w:color w:val="666666"/>
          <w:u w:val="none"/>
        </w:rPr>
      </w:pPr>
      <w:r w:rsidDel="00000000" w:rsidR="00000000" w:rsidRPr="00000000">
        <w:rPr>
          <w:color w:val="666666"/>
          <w:rtl w:val="0"/>
        </w:rPr>
        <w:t xml:space="preserve">Non-Engaging Families </w:t>
      </w:r>
    </w:p>
    <w:p w:rsidR="00000000" w:rsidDel="00000000" w:rsidP="00000000" w:rsidRDefault="00000000" w:rsidRPr="00000000" w14:paraId="000000C0">
      <w:pPr>
        <w:numPr>
          <w:ilvl w:val="0"/>
          <w:numId w:val="4"/>
        </w:numPr>
        <w:spacing w:after="0" w:afterAutospacing="0" w:lineRule="auto"/>
        <w:ind w:left="720" w:hanging="360"/>
        <w:rPr>
          <w:color w:val="666666"/>
          <w:u w:val="none"/>
        </w:rPr>
      </w:pPr>
      <w:r w:rsidDel="00000000" w:rsidR="00000000" w:rsidRPr="00000000">
        <w:rPr>
          <w:color w:val="666666"/>
          <w:rtl w:val="0"/>
        </w:rPr>
        <w:t xml:space="preserve">Children and Young People Experiencing Mental Health Problems </w:t>
      </w:r>
    </w:p>
    <w:p w:rsidR="00000000" w:rsidDel="00000000" w:rsidP="00000000" w:rsidRDefault="00000000" w:rsidRPr="00000000" w14:paraId="000000C1">
      <w:pPr>
        <w:numPr>
          <w:ilvl w:val="0"/>
          <w:numId w:val="4"/>
        </w:numPr>
        <w:spacing w:after="0" w:afterAutospacing="0" w:lineRule="auto"/>
        <w:ind w:left="720" w:hanging="360"/>
        <w:rPr>
          <w:color w:val="666666"/>
          <w:u w:val="none"/>
        </w:rPr>
      </w:pPr>
      <w:r w:rsidDel="00000000" w:rsidR="00000000" w:rsidRPr="00000000">
        <w:rPr>
          <w:color w:val="666666"/>
          <w:rtl w:val="0"/>
        </w:rPr>
        <w:t xml:space="preserve">Children and Young People who Display Harmful or Problematic Sexual Behaviour </w:t>
      </w:r>
    </w:p>
    <w:p w:rsidR="00000000" w:rsidDel="00000000" w:rsidP="00000000" w:rsidRDefault="00000000" w:rsidRPr="00000000" w14:paraId="000000C2">
      <w:pPr>
        <w:numPr>
          <w:ilvl w:val="0"/>
          <w:numId w:val="4"/>
        </w:numPr>
        <w:spacing w:after="0" w:afterAutospacing="0" w:lineRule="auto"/>
        <w:ind w:left="720" w:hanging="360"/>
        <w:rPr>
          <w:color w:val="666666"/>
          <w:u w:val="none"/>
        </w:rPr>
      </w:pPr>
      <w:r w:rsidDel="00000000" w:rsidR="00000000" w:rsidRPr="00000000">
        <w:rPr>
          <w:color w:val="666666"/>
          <w:rtl w:val="0"/>
        </w:rPr>
        <w:t xml:space="preserve">Female Genital Mutilation </w:t>
      </w:r>
    </w:p>
    <w:p w:rsidR="00000000" w:rsidDel="00000000" w:rsidP="00000000" w:rsidRDefault="00000000" w:rsidRPr="00000000" w14:paraId="000000C3">
      <w:pPr>
        <w:numPr>
          <w:ilvl w:val="0"/>
          <w:numId w:val="4"/>
        </w:numPr>
        <w:spacing w:after="0" w:afterAutospacing="0" w:lineRule="auto"/>
        <w:ind w:left="720" w:hanging="360"/>
        <w:rPr>
          <w:color w:val="666666"/>
          <w:u w:val="none"/>
        </w:rPr>
      </w:pPr>
      <w:r w:rsidDel="00000000" w:rsidR="00000000" w:rsidRPr="00000000">
        <w:rPr>
          <w:color w:val="666666"/>
          <w:rtl w:val="0"/>
        </w:rPr>
        <w:t xml:space="preserve">Honour Based Violence and Forced Marriage </w:t>
      </w:r>
    </w:p>
    <w:p w:rsidR="00000000" w:rsidDel="00000000" w:rsidP="00000000" w:rsidRDefault="00000000" w:rsidRPr="00000000" w14:paraId="000000C4">
      <w:pPr>
        <w:numPr>
          <w:ilvl w:val="0"/>
          <w:numId w:val="4"/>
        </w:numPr>
        <w:ind w:left="720" w:hanging="360"/>
        <w:rPr>
          <w:color w:val="666666"/>
          <w:u w:val="none"/>
        </w:rPr>
      </w:pPr>
      <w:r w:rsidDel="00000000" w:rsidR="00000000" w:rsidRPr="00000000">
        <w:rPr>
          <w:color w:val="666666"/>
          <w:rtl w:val="0"/>
        </w:rPr>
        <w:t xml:space="preserve">Fabricated or Induced Illness </w:t>
      </w:r>
    </w:p>
    <w:p w:rsidR="00000000" w:rsidDel="00000000" w:rsidP="00000000" w:rsidRDefault="00000000" w:rsidRPr="00000000" w14:paraId="000000C5">
      <w:pPr>
        <w:rPr>
          <w:color w:val="666666"/>
        </w:rPr>
      </w:pPr>
      <w:r w:rsidDel="00000000" w:rsidR="00000000" w:rsidRPr="00000000">
        <w:rPr>
          <w:rtl w:val="0"/>
        </w:rPr>
      </w:r>
    </w:p>
    <w:p w:rsidR="00000000" w:rsidDel="00000000" w:rsidP="00000000" w:rsidRDefault="00000000" w:rsidRPr="00000000" w14:paraId="000000C6">
      <w:pPr>
        <w:rPr>
          <w:color w:val="666666"/>
        </w:rPr>
      </w:pPr>
      <w:r w:rsidDel="00000000" w:rsidR="00000000" w:rsidRPr="00000000">
        <w:rPr>
          <w:color w:val="666666"/>
          <w:rtl w:val="0"/>
        </w:rPr>
        <w:t xml:space="preserve">This list is not exhaustive </w:t>
      </w:r>
    </w:p>
    <w:p w:rsidR="00000000" w:rsidDel="00000000" w:rsidP="00000000" w:rsidRDefault="00000000" w:rsidRPr="00000000" w14:paraId="000000C7">
      <w:pPr>
        <w:rPr>
          <w:color w:val="666666"/>
        </w:rPr>
      </w:pPr>
      <w:r w:rsidDel="00000000" w:rsidR="00000000" w:rsidRPr="00000000">
        <w:rPr>
          <w:rtl w:val="0"/>
        </w:rPr>
      </w:r>
    </w:p>
    <w:p w:rsidR="00000000" w:rsidDel="00000000" w:rsidP="00000000" w:rsidRDefault="00000000" w:rsidRPr="00000000" w14:paraId="000000C8">
      <w:pPr>
        <w:rPr>
          <w:color w:val="666666"/>
        </w:rPr>
      </w:pPr>
      <w:r w:rsidDel="00000000" w:rsidR="00000000" w:rsidRPr="00000000">
        <w:rPr>
          <w:color w:val="666666"/>
          <w:rtl w:val="0"/>
        </w:rPr>
        <w:t xml:space="preserve">If you have any concern about the immediate safety of any child you should contact the police immediately to request their attendance. </w:t>
      </w:r>
    </w:p>
    <w:p w:rsidR="00000000" w:rsidDel="00000000" w:rsidP="00000000" w:rsidRDefault="00000000" w:rsidRPr="00000000" w14:paraId="000000C9">
      <w:pPr>
        <w:rPr>
          <w:color w:val="666666"/>
        </w:rPr>
      </w:pPr>
      <w:r w:rsidDel="00000000" w:rsidR="00000000" w:rsidRPr="00000000">
        <w:rPr>
          <w:rtl w:val="0"/>
        </w:rPr>
      </w:r>
    </w:p>
    <w:p w:rsidR="00000000" w:rsidDel="00000000" w:rsidP="00000000" w:rsidRDefault="00000000" w:rsidRPr="00000000" w14:paraId="000000CA">
      <w:pPr>
        <w:rPr>
          <w:color w:val="666666"/>
        </w:rPr>
      </w:pPr>
      <w:r w:rsidDel="00000000" w:rsidR="00000000" w:rsidRPr="00000000">
        <w:rPr>
          <w:color w:val="666666"/>
          <w:rtl w:val="0"/>
        </w:rPr>
        <w:t xml:space="preserve">If the concern is identified in a school, the safeguarding lead for the school should be informed immediately. The person identifying the concern </w:t>
      </w:r>
      <w:r w:rsidDel="00000000" w:rsidR="00000000" w:rsidRPr="00000000">
        <w:rPr>
          <w:color w:val="666666"/>
          <w:rtl w:val="0"/>
        </w:rPr>
        <w:t xml:space="preserve">must also phone the local councils child Protection team to ensure a formal record of referral is held. Contact details for the team are available at:</w:t>
      </w:r>
    </w:p>
    <w:p w:rsidR="00000000" w:rsidDel="00000000" w:rsidP="00000000" w:rsidRDefault="00000000" w:rsidRPr="00000000" w14:paraId="000000CB">
      <w:pPr>
        <w:rPr>
          <w:color w:val="666666"/>
        </w:rPr>
      </w:pPr>
      <w:r w:rsidDel="00000000" w:rsidR="00000000" w:rsidRPr="00000000">
        <w:rPr>
          <w:rtl w:val="0"/>
        </w:rPr>
      </w:r>
    </w:p>
    <w:p w:rsidR="00000000" w:rsidDel="00000000" w:rsidP="00000000" w:rsidRDefault="00000000" w:rsidRPr="00000000" w14:paraId="000000CC">
      <w:pPr>
        <w:rPr>
          <w:color w:val="484f5b"/>
        </w:rPr>
      </w:pPr>
      <w:hyperlink r:id="rId9">
        <w:r w:rsidDel="00000000" w:rsidR="00000000" w:rsidRPr="00000000">
          <w:rPr>
            <w:color w:val="484f5b"/>
            <w:rtl w:val="0"/>
          </w:rPr>
          <w:t xml:space="preserve">https://www.celcis.org/knowledge-bank/protecting-children/worried-about-child-or-young-person</w:t>
        </w:r>
      </w:hyperlink>
      <w:r w:rsidDel="00000000" w:rsidR="00000000" w:rsidRPr="00000000">
        <w:rPr>
          <w:rtl w:val="0"/>
        </w:rPr>
      </w:r>
    </w:p>
    <w:p w:rsidR="00000000" w:rsidDel="00000000" w:rsidP="00000000" w:rsidRDefault="00000000" w:rsidRPr="00000000" w14:paraId="000000CD">
      <w:pPr>
        <w:rPr>
          <w:color w:val="484f5b"/>
        </w:rPr>
      </w:pPr>
      <w:r w:rsidDel="00000000" w:rsidR="00000000" w:rsidRPr="00000000">
        <w:rPr>
          <w:rtl w:val="0"/>
        </w:rPr>
      </w:r>
    </w:p>
    <w:p w:rsidR="00000000" w:rsidDel="00000000" w:rsidP="00000000" w:rsidRDefault="00000000" w:rsidRPr="00000000" w14:paraId="000000CE">
      <w:pPr>
        <w:rPr>
          <w:color w:val="0000ff"/>
        </w:rPr>
      </w:pPr>
      <w:r w:rsidDel="00000000" w:rsidR="00000000" w:rsidRPr="00000000">
        <w:rPr>
          <w:color w:val="666666"/>
          <w:rtl w:val="0"/>
        </w:rPr>
        <w:t xml:space="preserve">Having contacted the relevant local child protection team, the person raising the concern should email heartstart@savealife.scot</w:t>
      </w:r>
      <w:r w:rsidDel="00000000" w:rsidR="00000000" w:rsidRPr="00000000">
        <w:rPr>
          <w:rtl w:val="0"/>
        </w:rPr>
      </w:r>
    </w:p>
    <w:p w:rsidR="00000000" w:rsidDel="00000000" w:rsidP="00000000" w:rsidRDefault="00000000" w:rsidRPr="00000000" w14:paraId="000000CF">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D0">
      <w:pPr>
        <w:rPr>
          <w:b w:val="1"/>
          <w:color w:val="a64d79"/>
        </w:rPr>
      </w:pPr>
      <w:r w:rsidDel="00000000" w:rsidR="00000000" w:rsidRPr="00000000">
        <w:rPr>
          <w:b w:val="1"/>
          <w:color w:val="a64d79"/>
          <w:rtl w:val="0"/>
        </w:rPr>
        <w:t xml:space="preserve">Process - </w:t>
      </w:r>
      <w:r w:rsidDel="00000000" w:rsidR="00000000" w:rsidRPr="00000000">
        <w:rPr>
          <w:b w:val="1"/>
          <w:color w:val="a64d79"/>
          <w:rtl w:val="0"/>
        </w:rPr>
        <w:t xml:space="preserve">Gender Based Violence </w:t>
      </w:r>
    </w:p>
    <w:p w:rsidR="00000000" w:rsidDel="00000000" w:rsidP="00000000" w:rsidRDefault="00000000" w:rsidRPr="00000000" w14:paraId="000000D1">
      <w:pPr>
        <w:rPr>
          <w:b w:val="1"/>
          <w:color w:val="666666"/>
        </w:rPr>
      </w:pPr>
      <w:r w:rsidDel="00000000" w:rsidR="00000000" w:rsidRPr="00000000">
        <w:rPr>
          <w:rtl w:val="0"/>
        </w:rPr>
      </w:r>
    </w:p>
    <w:p w:rsidR="00000000" w:rsidDel="00000000" w:rsidP="00000000" w:rsidRDefault="00000000" w:rsidRPr="00000000" w14:paraId="000000D2">
      <w:pPr>
        <w:rPr>
          <w:color w:val="666666"/>
        </w:rPr>
      </w:pPr>
      <w:r w:rsidDel="00000000" w:rsidR="00000000" w:rsidRPr="00000000">
        <w:rPr>
          <w:color w:val="666666"/>
          <w:rtl w:val="0"/>
        </w:rPr>
        <w:t xml:space="preserve">People subjected to GBV may not recognise or disclose this and therefore it is important to be vigilant to potential risk factors and indications. GBV may require you to raise a public protection concern in line with this policy for both Adults and Children at risk. </w:t>
      </w:r>
    </w:p>
    <w:p w:rsidR="00000000" w:rsidDel="00000000" w:rsidP="00000000" w:rsidRDefault="00000000" w:rsidRPr="00000000" w14:paraId="000000D3">
      <w:pPr>
        <w:rPr>
          <w:b w:val="1"/>
          <w:color w:val="666666"/>
        </w:rPr>
      </w:pPr>
      <w:r w:rsidDel="00000000" w:rsidR="00000000" w:rsidRPr="00000000">
        <w:rPr>
          <w:rtl w:val="0"/>
        </w:rPr>
      </w:r>
    </w:p>
    <w:p w:rsidR="00000000" w:rsidDel="00000000" w:rsidP="00000000" w:rsidRDefault="00000000" w:rsidRPr="00000000" w14:paraId="000000D4">
      <w:pPr>
        <w:rPr>
          <w:color w:val="666666"/>
        </w:rPr>
      </w:pPr>
      <w:r w:rsidDel="00000000" w:rsidR="00000000" w:rsidRPr="00000000">
        <w:rPr>
          <w:color w:val="666666"/>
          <w:rtl w:val="0"/>
        </w:rPr>
        <w:t xml:space="preserve">If you have any concern about the immediate safety of any adult or child you should contact the police immediately to request their attendance. </w:t>
      </w:r>
    </w:p>
    <w:p w:rsidR="00000000" w:rsidDel="00000000" w:rsidP="00000000" w:rsidRDefault="00000000" w:rsidRPr="00000000" w14:paraId="000000D5">
      <w:pPr>
        <w:rPr>
          <w:color w:val="666666"/>
        </w:rPr>
      </w:pPr>
      <w:r w:rsidDel="00000000" w:rsidR="00000000" w:rsidRPr="00000000">
        <w:rPr>
          <w:rtl w:val="0"/>
        </w:rPr>
      </w:r>
    </w:p>
    <w:p w:rsidR="00000000" w:rsidDel="00000000" w:rsidP="00000000" w:rsidRDefault="00000000" w:rsidRPr="00000000" w14:paraId="000000D6">
      <w:pPr>
        <w:rPr>
          <w:color w:val="666666"/>
        </w:rPr>
      </w:pPr>
      <w:r w:rsidDel="00000000" w:rsidR="00000000" w:rsidRPr="00000000">
        <w:rPr>
          <w:color w:val="666666"/>
          <w:rtl w:val="0"/>
        </w:rPr>
        <w:t xml:space="preserve">If you have a concern that a person may be at risk of GBV you should: </w:t>
      </w:r>
    </w:p>
    <w:p w:rsidR="00000000" w:rsidDel="00000000" w:rsidP="00000000" w:rsidRDefault="00000000" w:rsidRPr="00000000" w14:paraId="000000D7">
      <w:pPr>
        <w:rPr>
          <w:color w:val="666666"/>
        </w:rPr>
      </w:pPr>
      <w:r w:rsidDel="00000000" w:rsidR="00000000" w:rsidRPr="00000000">
        <w:rPr>
          <w:rtl w:val="0"/>
        </w:rPr>
      </w:r>
    </w:p>
    <w:p w:rsidR="00000000" w:rsidDel="00000000" w:rsidP="00000000" w:rsidRDefault="00000000" w:rsidRPr="00000000" w14:paraId="000000D8">
      <w:pPr>
        <w:rPr>
          <w:color w:val="666666"/>
        </w:rPr>
      </w:pPr>
      <w:r w:rsidDel="00000000" w:rsidR="00000000" w:rsidRPr="00000000">
        <w:rPr>
          <w:color w:val="666666"/>
          <w:rtl w:val="0"/>
        </w:rPr>
        <w:t xml:space="preserve">Identify - Be aware that domestic abuse is a possibility. Recognise signs, create an environment to support disclosure and ask sensitively. </w:t>
      </w:r>
    </w:p>
    <w:p w:rsidR="00000000" w:rsidDel="00000000" w:rsidP="00000000" w:rsidRDefault="00000000" w:rsidRPr="00000000" w14:paraId="000000D9">
      <w:pPr>
        <w:rPr>
          <w:color w:val="666666"/>
        </w:rPr>
      </w:pPr>
      <w:r w:rsidDel="00000000" w:rsidR="00000000" w:rsidRPr="00000000">
        <w:rPr>
          <w:rtl w:val="0"/>
        </w:rPr>
      </w:r>
    </w:p>
    <w:p w:rsidR="00000000" w:rsidDel="00000000" w:rsidP="00000000" w:rsidRDefault="00000000" w:rsidRPr="00000000" w14:paraId="000000DA">
      <w:pPr>
        <w:rPr>
          <w:color w:val="666666"/>
        </w:rPr>
      </w:pPr>
      <w:r w:rsidDel="00000000" w:rsidR="00000000" w:rsidRPr="00000000">
        <w:rPr>
          <w:color w:val="666666"/>
          <w:rtl w:val="0"/>
        </w:rPr>
        <w:t xml:space="preserve">Respond - Listen to what they say, show empathy, be non-judgemental, validate their experience and ask what they need. </w:t>
      </w:r>
    </w:p>
    <w:p w:rsidR="00000000" w:rsidDel="00000000" w:rsidP="00000000" w:rsidRDefault="00000000" w:rsidRPr="00000000" w14:paraId="000000DB">
      <w:pPr>
        <w:rPr>
          <w:color w:val="666666"/>
        </w:rPr>
      </w:pPr>
      <w:r w:rsidDel="00000000" w:rsidR="00000000" w:rsidRPr="00000000">
        <w:rPr>
          <w:rtl w:val="0"/>
        </w:rPr>
      </w:r>
    </w:p>
    <w:p w:rsidR="00000000" w:rsidDel="00000000" w:rsidP="00000000" w:rsidRDefault="00000000" w:rsidRPr="00000000" w14:paraId="000000DC">
      <w:pPr>
        <w:rPr>
          <w:color w:val="666666"/>
        </w:rPr>
      </w:pPr>
      <w:r w:rsidDel="00000000" w:rsidR="00000000" w:rsidRPr="00000000">
        <w:rPr>
          <w:color w:val="666666"/>
          <w:rtl w:val="0"/>
        </w:rPr>
        <w:t xml:space="preserve">Support - Assess risk and enhance safety, provide information and help them connect to support services. If appropriate, consider whether there is a need to raise an Adult and/or Child Protection concern in line with this policy. </w:t>
      </w:r>
    </w:p>
    <w:p w:rsidR="00000000" w:rsidDel="00000000" w:rsidP="00000000" w:rsidRDefault="00000000" w:rsidRPr="00000000" w14:paraId="000000DD">
      <w:pPr>
        <w:rPr>
          <w:color w:val="666666"/>
        </w:rPr>
      </w:pPr>
      <w:r w:rsidDel="00000000" w:rsidR="00000000" w:rsidRPr="00000000">
        <w:rPr>
          <w:rtl w:val="0"/>
        </w:rPr>
      </w:r>
    </w:p>
    <w:p w:rsidR="00000000" w:rsidDel="00000000" w:rsidP="00000000" w:rsidRDefault="00000000" w:rsidRPr="00000000" w14:paraId="000000DE">
      <w:pPr>
        <w:rPr>
          <w:color w:val="666666"/>
        </w:rPr>
      </w:pPr>
      <w:r w:rsidDel="00000000" w:rsidR="00000000" w:rsidRPr="00000000">
        <w:rPr>
          <w:color w:val="666666"/>
          <w:rtl w:val="0"/>
        </w:rPr>
        <w:t xml:space="preserve">Further advice on how to respond to GBV can be obtained from: </w:t>
      </w:r>
    </w:p>
    <w:p w:rsidR="00000000" w:rsidDel="00000000" w:rsidP="00000000" w:rsidRDefault="00000000" w:rsidRPr="00000000" w14:paraId="000000DF">
      <w:pPr>
        <w:rPr>
          <w:color w:val="484f5b"/>
        </w:rPr>
      </w:pPr>
      <w:r w:rsidDel="00000000" w:rsidR="00000000" w:rsidRPr="00000000">
        <w:rPr>
          <w:color w:val="484f5b"/>
          <w:rtl w:val="0"/>
        </w:rPr>
        <w:t xml:space="preserve">www.healthscotland.scot/health-topics/gender-based-violence </w:t>
      </w:r>
      <w:r w:rsidDel="00000000" w:rsidR="00000000" w:rsidRPr="00000000">
        <w:rPr>
          <w:rtl w:val="0"/>
        </w:rPr>
      </w:r>
    </w:p>
    <w:p w:rsidR="00000000" w:rsidDel="00000000" w:rsidP="00000000" w:rsidRDefault="00000000" w:rsidRPr="00000000" w14:paraId="000000E0">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E1">
      <w:pPr>
        <w:widowControl w:val="0"/>
        <w:spacing w:line="240" w:lineRule="auto"/>
        <w:rPr>
          <w:color w:val="a64d79"/>
          <w:sz w:val="36"/>
          <w:szCs w:val="36"/>
        </w:rPr>
      </w:pPr>
      <w:r w:rsidDel="00000000" w:rsidR="00000000" w:rsidRPr="00000000">
        <w:rPr>
          <w:color w:val="a64d79"/>
          <w:sz w:val="36"/>
          <w:szCs w:val="36"/>
          <w:rtl w:val="0"/>
        </w:rPr>
        <w:t xml:space="preserve">Heartstart </w:t>
      </w:r>
    </w:p>
    <w:p w:rsidR="00000000" w:rsidDel="00000000" w:rsidP="00000000" w:rsidRDefault="00000000" w:rsidRPr="00000000" w14:paraId="000000E2">
      <w:pPr>
        <w:widowControl w:val="0"/>
        <w:spacing w:line="240" w:lineRule="auto"/>
        <w:rPr>
          <w:color w:val="484f5b"/>
          <w:sz w:val="24"/>
          <w:szCs w:val="24"/>
        </w:rPr>
      </w:pPr>
      <w:r w:rsidDel="00000000" w:rsidR="00000000" w:rsidRPr="00000000">
        <w:rPr>
          <w:color w:val="484f5b"/>
          <w:sz w:val="24"/>
          <w:szCs w:val="24"/>
          <w:rtl w:val="0"/>
        </w:rPr>
        <w:t xml:space="preserve">Public Protection incident reporting form  </w:t>
      </w:r>
    </w:p>
    <w:p w:rsidR="00000000" w:rsidDel="00000000" w:rsidP="00000000" w:rsidRDefault="00000000" w:rsidRPr="00000000" w14:paraId="000000E3">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E4">
      <w:pPr>
        <w:widowControl w:val="0"/>
        <w:spacing w:before="123.199462890625" w:line="240" w:lineRule="auto"/>
        <w:rPr>
          <w:color w:val="484f5b"/>
        </w:rPr>
      </w:pPr>
      <w:r w:rsidDel="00000000" w:rsidR="00000000" w:rsidRPr="00000000">
        <w:rPr>
          <w:color w:val="484f5b"/>
          <w:rtl w:val="0"/>
        </w:rPr>
        <w:t xml:space="preserve">Today's date</w:t>
      </w:r>
    </w:p>
    <w:p w:rsidR="00000000" w:rsidDel="00000000" w:rsidP="00000000" w:rsidRDefault="00000000" w:rsidRPr="00000000" w14:paraId="000000E5">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E7">
      <w:pPr>
        <w:widowControl w:val="0"/>
        <w:spacing w:before="123.199462890625" w:line="240" w:lineRule="auto"/>
        <w:rPr>
          <w:color w:val="484f5b"/>
        </w:rPr>
      </w:pPr>
      <w:r w:rsidDel="00000000" w:rsidR="00000000" w:rsidRPr="00000000">
        <w:rPr>
          <w:color w:val="484f5b"/>
          <w:rtl w:val="0"/>
        </w:rPr>
        <w:t xml:space="preserve">Your name and role</w:t>
      </w:r>
    </w:p>
    <w:p w:rsidR="00000000" w:rsidDel="00000000" w:rsidP="00000000" w:rsidRDefault="00000000" w:rsidRPr="00000000" w14:paraId="000000E8">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EB">
      <w:pPr>
        <w:widowControl w:val="0"/>
        <w:spacing w:before="123.199462890625" w:line="240" w:lineRule="auto"/>
        <w:rPr>
          <w:color w:val="484f5b"/>
        </w:rPr>
      </w:pPr>
      <w:r w:rsidDel="00000000" w:rsidR="00000000" w:rsidRPr="00000000">
        <w:rPr>
          <w:color w:val="484f5b"/>
          <w:rtl w:val="0"/>
        </w:rPr>
        <w:t xml:space="preserve">Brief notes about what happened</w:t>
      </w:r>
    </w:p>
    <w:p w:rsidR="00000000" w:rsidDel="00000000" w:rsidP="00000000" w:rsidRDefault="00000000" w:rsidRPr="00000000" w14:paraId="000000EC">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F1">
      <w:pPr>
        <w:widowControl w:val="0"/>
        <w:spacing w:before="123.199462890625" w:line="240" w:lineRule="auto"/>
        <w:rPr>
          <w:color w:val="484f5b"/>
        </w:rPr>
      </w:pPr>
      <w:r w:rsidDel="00000000" w:rsidR="00000000" w:rsidRPr="00000000">
        <w:rPr>
          <w:color w:val="484f5b"/>
          <w:rtl w:val="0"/>
        </w:rPr>
        <w:t xml:space="preserve">Have you informed the lead safeguarding officer or most senior person your site of concern? (if applicable)</w:t>
      </w:r>
    </w:p>
    <w:p w:rsidR="00000000" w:rsidDel="00000000" w:rsidP="00000000" w:rsidRDefault="00000000" w:rsidRPr="00000000" w14:paraId="000000F2">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F8">
      <w:pPr>
        <w:widowControl w:val="0"/>
        <w:spacing w:before="123.199462890625" w:line="240" w:lineRule="auto"/>
        <w:rPr>
          <w:color w:val="484f5b"/>
        </w:rPr>
      </w:pPr>
      <w:r w:rsidDel="00000000" w:rsidR="00000000" w:rsidRPr="00000000">
        <w:rPr>
          <w:color w:val="484f5b"/>
          <w:rtl w:val="0"/>
        </w:rPr>
        <w:t xml:space="preserve">Date of first concern </w:t>
      </w:r>
    </w:p>
    <w:p w:rsidR="00000000" w:rsidDel="00000000" w:rsidP="00000000" w:rsidRDefault="00000000" w:rsidRPr="00000000" w14:paraId="000000F9">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0FB">
      <w:pPr>
        <w:widowControl w:val="0"/>
        <w:spacing w:before="123.199462890625" w:line="240" w:lineRule="auto"/>
        <w:rPr>
          <w:color w:val="484f5b"/>
        </w:rPr>
      </w:pPr>
      <w:r w:rsidDel="00000000" w:rsidR="00000000" w:rsidRPr="00000000">
        <w:rPr>
          <w:color w:val="484f5b"/>
          <w:rtl w:val="0"/>
        </w:rPr>
        <w:t xml:space="preserve">Has there been a delay in completing this form? Please provide an explanation</w:t>
      </w:r>
    </w:p>
    <w:p w:rsidR="00000000" w:rsidDel="00000000" w:rsidP="00000000" w:rsidRDefault="00000000" w:rsidRPr="00000000" w14:paraId="000000FC">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widowControl w:val="0"/>
        <w:spacing w:before="123.199462890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widowControl w:val="0"/>
        <w:spacing w:before="123.199462890625" w:line="240" w:lineRule="auto"/>
        <w:rPr>
          <w:color w:val="484f5b"/>
        </w:rPr>
      </w:pPr>
      <w:r w:rsidDel="00000000" w:rsidR="00000000" w:rsidRPr="00000000">
        <w:rPr>
          <w:rtl w:val="0"/>
        </w:rPr>
      </w:r>
    </w:p>
    <w:p w:rsidR="00000000" w:rsidDel="00000000" w:rsidP="00000000" w:rsidRDefault="00000000" w:rsidRPr="00000000" w14:paraId="00000100">
      <w:pPr>
        <w:widowControl w:val="0"/>
        <w:spacing w:before="123.199462890625" w:line="240" w:lineRule="auto"/>
        <w:rPr>
          <w:color w:val="484f5b"/>
        </w:rPr>
      </w:pPr>
      <w:r w:rsidDel="00000000" w:rsidR="00000000" w:rsidRPr="00000000">
        <w:rPr>
          <w:color w:val="484f5b"/>
          <w:rtl w:val="0"/>
        </w:rPr>
        <w:t xml:space="preserve">Does your concern involve:</w:t>
      </w:r>
    </w:p>
    <w:p w:rsidR="00000000" w:rsidDel="00000000" w:rsidP="00000000" w:rsidRDefault="00000000" w:rsidRPr="00000000" w14:paraId="00000101">
      <w:pPr>
        <w:widowControl w:val="0"/>
        <w:numPr>
          <w:ilvl w:val="0"/>
          <w:numId w:val="1"/>
        </w:numPr>
        <w:spacing w:after="0" w:afterAutospacing="0" w:before="123.199462890625" w:line="240" w:lineRule="auto"/>
        <w:ind w:left="720" w:hanging="360"/>
        <w:rPr>
          <w:color w:val="484f5b"/>
          <w:u w:val="none"/>
        </w:rPr>
      </w:pPr>
      <w:r w:rsidDel="00000000" w:rsidR="00000000" w:rsidRPr="00000000">
        <w:rPr>
          <w:color w:val="484f5b"/>
          <w:rtl w:val="0"/>
        </w:rPr>
        <w:t xml:space="preserve">Child / young person</w:t>
      </w:r>
    </w:p>
    <w:p w:rsidR="00000000" w:rsidDel="00000000" w:rsidP="00000000" w:rsidRDefault="00000000" w:rsidRPr="00000000" w14:paraId="00000102">
      <w:pPr>
        <w:widowControl w:val="0"/>
        <w:numPr>
          <w:ilvl w:val="0"/>
          <w:numId w:val="1"/>
        </w:numPr>
        <w:spacing w:after="0" w:afterAutospacing="0" w:before="0" w:beforeAutospacing="0" w:line="240" w:lineRule="auto"/>
        <w:ind w:left="720" w:hanging="360"/>
        <w:rPr>
          <w:color w:val="484f5b"/>
          <w:u w:val="none"/>
        </w:rPr>
      </w:pPr>
      <w:r w:rsidDel="00000000" w:rsidR="00000000" w:rsidRPr="00000000">
        <w:rPr>
          <w:color w:val="484f5b"/>
          <w:rtl w:val="0"/>
        </w:rPr>
        <w:t xml:space="preserve">Adult at risk</w:t>
      </w:r>
    </w:p>
    <w:p w:rsidR="00000000" w:rsidDel="00000000" w:rsidP="00000000" w:rsidRDefault="00000000" w:rsidRPr="00000000" w14:paraId="00000103">
      <w:pPr>
        <w:widowControl w:val="0"/>
        <w:numPr>
          <w:ilvl w:val="0"/>
          <w:numId w:val="1"/>
        </w:numPr>
        <w:spacing w:after="0" w:afterAutospacing="0" w:before="0" w:beforeAutospacing="0" w:line="240" w:lineRule="auto"/>
        <w:ind w:left="720" w:hanging="360"/>
        <w:rPr>
          <w:color w:val="484f5b"/>
          <w:u w:val="none"/>
        </w:rPr>
      </w:pPr>
      <w:r w:rsidDel="00000000" w:rsidR="00000000" w:rsidRPr="00000000">
        <w:rPr>
          <w:color w:val="484f5b"/>
          <w:rtl w:val="0"/>
        </w:rPr>
        <w:t xml:space="preserve">Member of staff / volunteer / contractor</w:t>
      </w:r>
    </w:p>
    <w:p w:rsidR="00000000" w:rsidDel="00000000" w:rsidP="00000000" w:rsidRDefault="00000000" w:rsidRPr="00000000" w14:paraId="00000104">
      <w:pPr>
        <w:widowControl w:val="0"/>
        <w:numPr>
          <w:ilvl w:val="0"/>
          <w:numId w:val="1"/>
        </w:numPr>
        <w:spacing w:before="0" w:beforeAutospacing="0" w:line="240" w:lineRule="auto"/>
        <w:ind w:left="720" w:hanging="360"/>
        <w:rPr>
          <w:color w:val="484f5b"/>
          <w:u w:val="none"/>
        </w:rPr>
      </w:pPr>
      <w:r w:rsidDel="00000000" w:rsidR="00000000" w:rsidRPr="00000000">
        <w:rPr>
          <w:color w:val="484f5b"/>
          <w:rtl w:val="0"/>
        </w:rPr>
        <w:t xml:space="preserve">Other (please state)</w:t>
      </w:r>
    </w:p>
    <w:p w:rsidR="00000000" w:rsidDel="00000000" w:rsidP="00000000" w:rsidRDefault="00000000" w:rsidRPr="00000000" w14:paraId="00000105">
      <w:pPr>
        <w:widowControl w:val="0"/>
        <w:spacing w:before="123.199462890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widowControl w:val="0"/>
        <w:spacing w:before="123.199462890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7">
      <w:pPr>
        <w:widowControl w:val="0"/>
        <w:spacing w:before="123.199462890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80126953125" w:line="240" w:lineRule="auto"/>
        <w:ind w:left="0" w:right="48.792724609375" w:firstLine="0"/>
        <w:jc w:val="left"/>
        <w:rPr>
          <w:color w:val="484f5b"/>
        </w:rPr>
      </w:pPr>
      <w:r w:rsidDel="00000000" w:rsidR="00000000" w:rsidRPr="00000000">
        <w:rPr>
          <w:color w:val="484f5b"/>
          <w:rtl w:val="0"/>
        </w:rPr>
        <w:t xml:space="preserve">Describe your concern and what prompted it. Use short factual sentences to describe: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80126953125" w:line="240" w:lineRule="auto"/>
        <w:ind w:left="0" w:right="48.792724609375" w:firstLine="0"/>
        <w:jc w:val="left"/>
        <w:rPr>
          <w:color w:val="484f5b"/>
        </w:rPr>
      </w:pPr>
      <w:r w:rsidDel="00000000" w:rsidR="00000000" w:rsidRPr="00000000">
        <w:rPr>
          <w:rtl w:val="0"/>
        </w:rPr>
      </w:r>
    </w:p>
    <w:p w:rsidR="00000000" w:rsidDel="00000000" w:rsidP="00000000" w:rsidRDefault="00000000" w:rsidRPr="00000000" w14:paraId="0000010A">
      <w:pPr>
        <w:widowControl w:val="0"/>
        <w:numPr>
          <w:ilvl w:val="0"/>
          <w:numId w:val="9"/>
        </w:numPr>
        <w:spacing w:after="0" w:afterAutospacing="0" w:before="3.30078125" w:line="240" w:lineRule="auto"/>
        <w:ind w:left="720" w:hanging="360"/>
        <w:rPr>
          <w:color w:val="484f5b"/>
          <w:u w:val="none"/>
        </w:rPr>
      </w:pPr>
      <w:r w:rsidDel="00000000" w:rsidR="00000000" w:rsidRPr="00000000">
        <w:rPr>
          <w:color w:val="484f5b"/>
          <w:rtl w:val="0"/>
        </w:rPr>
        <w:t xml:space="preserve">the reason for your concern </w:t>
      </w:r>
    </w:p>
    <w:p w:rsidR="00000000" w:rsidDel="00000000" w:rsidP="00000000" w:rsidRDefault="00000000" w:rsidRPr="00000000" w14:paraId="0000010B">
      <w:pPr>
        <w:widowControl w:val="0"/>
        <w:numPr>
          <w:ilvl w:val="0"/>
          <w:numId w:val="9"/>
        </w:numPr>
        <w:spacing w:after="0" w:afterAutospacing="0" w:before="0" w:beforeAutospacing="0" w:line="240" w:lineRule="auto"/>
        <w:ind w:left="720" w:hanging="360"/>
        <w:rPr>
          <w:color w:val="484f5b"/>
          <w:u w:val="none"/>
        </w:rPr>
      </w:pPr>
      <w:r w:rsidDel="00000000" w:rsidR="00000000" w:rsidRPr="00000000">
        <w:rPr>
          <w:color w:val="484f5b"/>
          <w:rtl w:val="0"/>
        </w:rPr>
        <w:t xml:space="preserve">what happened when </w:t>
      </w:r>
    </w:p>
    <w:p w:rsidR="00000000" w:rsidDel="00000000" w:rsidP="00000000" w:rsidRDefault="00000000" w:rsidRPr="00000000" w14:paraId="0000010C">
      <w:pPr>
        <w:widowControl w:val="0"/>
        <w:numPr>
          <w:ilvl w:val="0"/>
          <w:numId w:val="9"/>
        </w:numPr>
        <w:spacing w:after="0" w:afterAutospacing="0" w:before="0" w:beforeAutospacing="0" w:line="240" w:lineRule="auto"/>
        <w:ind w:left="720" w:hanging="360"/>
        <w:rPr>
          <w:color w:val="484f5b"/>
          <w:u w:val="none"/>
        </w:rPr>
      </w:pPr>
      <w:r w:rsidDel="00000000" w:rsidR="00000000" w:rsidRPr="00000000">
        <w:rPr>
          <w:color w:val="484f5b"/>
          <w:rtl w:val="0"/>
        </w:rPr>
        <w:t xml:space="preserve">who was involved </w:t>
      </w:r>
    </w:p>
    <w:p w:rsidR="00000000" w:rsidDel="00000000" w:rsidP="00000000" w:rsidRDefault="00000000" w:rsidRPr="00000000" w14:paraId="0000010D">
      <w:pPr>
        <w:widowControl w:val="0"/>
        <w:numPr>
          <w:ilvl w:val="0"/>
          <w:numId w:val="9"/>
        </w:numPr>
        <w:spacing w:after="0" w:afterAutospacing="0" w:before="0" w:beforeAutospacing="0" w:line="240" w:lineRule="auto"/>
        <w:ind w:left="720" w:hanging="360"/>
        <w:rPr>
          <w:color w:val="484f5b"/>
          <w:u w:val="none"/>
        </w:rPr>
      </w:pPr>
      <w:r w:rsidDel="00000000" w:rsidR="00000000" w:rsidRPr="00000000">
        <w:rPr>
          <w:color w:val="484f5b"/>
          <w:rtl w:val="0"/>
        </w:rPr>
        <w:t xml:space="preserve">who said what, when </w:t>
      </w:r>
    </w:p>
    <w:p w:rsidR="00000000" w:rsidDel="00000000" w:rsidP="00000000" w:rsidRDefault="00000000" w:rsidRPr="00000000" w14:paraId="0000010E">
      <w:pPr>
        <w:widowControl w:val="0"/>
        <w:numPr>
          <w:ilvl w:val="0"/>
          <w:numId w:val="9"/>
        </w:numPr>
        <w:spacing w:after="0" w:afterAutospacing="0" w:before="0" w:beforeAutospacing="0" w:line="240" w:lineRule="auto"/>
        <w:ind w:left="720" w:hanging="360"/>
        <w:rPr>
          <w:color w:val="484f5b"/>
          <w:u w:val="none"/>
        </w:rPr>
      </w:pPr>
      <w:r w:rsidDel="00000000" w:rsidR="00000000" w:rsidRPr="00000000">
        <w:rPr>
          <w:color w:val="484f5b"/>
          <w:rtl w:val="0"/>
        </w:rPr>
        <w:t xml:space="preserve">what you said, when </w:t>
      </w:r>
    </w:p>
    <w:p w:rsidR="00000000" w:rsidDel="00000000" w:rsidP="00000000" w:rsidRDefault="00000000" w:rsidRPr="00000000" w14:paraId="0000010F">
      <w:pPr>
        <w:widowControl w:val="0"/>
        <w:numPr>
          <w:ilvl w:val="0"/>
          <w:numId w:val="9"/>
        </w:numPr>
        <w:spacing w:after="0" w:afterAutospacing="0" w:before="0" w:beforeAutospacing="0" w:line="240" w:lineRule="auto"/>
        <w:ind w:left="720" w:hanging="360"/>
        <w:rPr>
          <w:color w:val="484f5b"/>
          <w:u w:val="none"/>
        </w:rPr>
      </w:pPr>
      <w:r w:rsidDel="00000000" w:rsidR="00000000" w:rsidRPr="00000000">
        <w:rPr>
          <w:color w:val="484f5b"/>
          <w:rtl w:val="0"/>
        </w:rPr>
        <w:t xml:space="preserve">if anyone else saw/heard anything (e.g. police or witness) </w:t>
      </w:r>
    </w:p>
    <w:p w:rsidR="00000000" w:rsidDel="00000000" w:rsidP="00000000" w:rsidRDefault="00000000" w:rsidRPr="00000000" w14:paraId="00000110">
      <w:pPr>
        <w:widowControl w:val="0"/>
        <w:numPr>
          <w:ilvl w:val="0"/>
          <w:numId w:val="9"/>
        </w:numPr>
        <w:spacing w:before="0" w:beforeAutospacing="0" w:line="240" w:lineRule="auto"/>
        <w:ind w:left="720" w:hanging="360"/>
        <w:rPr>
          <w:color w:val="484f5b"/>
          <w:u w:val="none"/>
        </w:rPr>
      </w:pPr>
      <w:r w:rsidDel="00000000" w:rsidR="00000000" w:rsidRPr="00000000">
        <w:rPr>
          <w:color w:val="484f5b"/>
          <w:rtl w:val="0"/>
        </w:rPr>
        <w:t xml:space="preserve">any damage or other relevant details</w:t>
      </w:r>
    </w:p>
    <w:p w:rsidR="00000000" w:rsidDel="00000000" w:rsidP="00000000" w:rsidRDefault="00000000" w:rsidRPr="00000000" w14:paraId="00000111">
      <w:pPr>
        <w:widowControl w:val="0"/>
        <w:spacing w:before="248.3795166015625" w:line="240" w:lineRule="auto"/>
        <w:ind w:left="0" w:firstLine="0"/>
        <w:rPr>
          <w:color w:val="484f5b"/>
        </w:rPr>
      </w:pPr>
      <w:r w:rsidDel="00000000" w:rsidR="00000000" w:rsidRPr="00000000">
        <w:rPr>
          <w:color w:val="484f5b"/>
          <w:rtl w:val="0"/>
        </w:rPr>
        <w:t xml:space="preserve">Short summary of concern: </w:t>
      </w:r>
    </w:p>
    <w:p w:rsidR="00000000" w:rsidDel="00000000" w:rsidP="00000000" w:rsidRDefault="00000000" w:rsidRPr="00000000" w14:paraId="00000112">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4">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5">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7">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C">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E">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1">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3">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8">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9">
      <w:pPr>
        <w:widowControl w:val="0"/>
        <w:spacing w:before="248.3795166015625" w:line="240" w:lineRule="auto"/>
        <w:rPr>
          <w:color w:val="484f5b"/>
        </w:rPr>
      </w:pPr>
      <w:r w:rsidDel="00000000" w:rsidR="00000000" w:rsidRPr="00000000">
        <w:rPr>
          <w:color w:val="484f5b"/>
          <w:rtl w:val="0"/>
        </w:rPr>
        <w:t xml:space="preserve">List any agreed actions with those involved</w:t>
      </w:r>
    </w:p>
    <w:p w:rsidR="00000000" w:rsidDel="00000000" w:rsidP="00000000" w:rsidRDefault="00000000" w:rsidRPr="00000000" w14:paraId="0000012A">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D">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F">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widowControl w:val="0"/>
        <w:spacing w:before="248.3795166015625" w:line="240" w:lineRule="auto"/>
        <w:rPr>
          <w:color w:val="484f5b"/>
        </w:rPr>
      </w:pPr>
      <w:r w:rsidDel="00000000" w:rsidR="00000000" w:rsidRPr="00000000">
        <w:rPr>
          <w:rtl w:val="0"/>
        </w:rPr>
      </w:r>
    </w:p>
    <w:p w:rsidR="00000000" w:rsidDel="00000000" w:rsidP="00000000" w:rsidRDefault="00000000" w:rsidRPr="00000000" w14:paraId="00000133">
      <w:pPr>
        <w:widowControl w:val="0"/>
        <w:spacing w:before="248.3795166015625" w:line="240" w:lineRule="auto"/>
        <w:rPr>
          <w:color w:val="484f5b"/>
        </w:rPr>
      </w:pPr>
      <w:r w:rsidDel="00000000" w:rsidR="00000000" w:rsidRPr="00000000">
        <w:rPr>
          <w:color w:val="484f5b"/>
          <w:rtl w:val="0"/>
        </w:rPr>
        <w:t xml:space="preserve">Are these your own concerns?</w:t>
      </w:r>
    </w:p>
    <w:p w:rsidR="00000000" w:rsidDel="00000000" w:rsidP="00000000" w:rsidRDefault="00000000" w:rsidRPr="00000000" w14:paraId="00000134">
      <w:pPr>
        <w:widowControl w:val="0"/>
        <w:numPr>
          <w:ilvl w:val="0"/>
          <w:numId w:val="2"/>
        </w:numPr>
        <w:spacing w:after="0" w:afterAutospacing="0" w:before="248.3795166015625" w:line="240" w:lineRule="auto"/>
        <w:ind w:left="720" w:hanging="360"/>
        <w:rPr>
          <w:color w:val="484f5b"/>
          <w:u w:val="none"/>
        </w:rPr>
      </w:pPr>
      <w:r w:rsidDel="00000000" w:rsidR="00000000" w:rsidRPr="00000000">
        <w:rPr>
          <w:color w:val="484f5b"/>
          <w:rtl w:val="0"/>
        </w:rPr>
        <w:t xml:space="preserve">Yes</w:t>
      </w:r>
    </w:p>
    <w:p w:rsidR="00000000" w:rsidDel="00000000" w:rsidP="00000000" w:rsidRDefault="00000000" w:rsidRPr="00000000" w14:paraId="00000135">
      <w:pPr>
        <w:widowControl w:val="0"/>
        <w:numPr>
          <w:ilvl w:val="0"/>
          <w:numId w:val="2"/>
        </w:numPr>
        <w:spacing w:before="0" w:beforeAutospacing="0" w:line="240" w:lineRule="auto"/>
        <w:ind w:left="720" w:hanging="360"/>
        <w:rPr>
          <w:color w:val="484f5b"/>
          <w:u w:val="none"/>
        </w:rPr>
      </w:pPr>
      <w:r w:rsidDel="00000000" w:rsidR="00000000" w:rsidRPr="00000000">
        <w:rPr>
          <w:color w:val="484f5b"/>
          <w:rtl w:val="0"/>
        </w:rPr>
        <w:t xml:space="preserve">No (please state who below)</w:t>
      </w:r>
    </w:p>
    <w:p w:rsidR="00000000" w:rsidDel="00000000" w:rsidP="00000000" w:rsidRDefault="00000000" w:rsidRPr="00000000" w14:paraId="00000136">
      <w:pPr>
        <w:widowControl w:val="0"/>
        <w:spacing w:before="248.3795166015625" w:line="240" w:lineRule="auto"/>
        <w:ind w:left="720" w:hanging="36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widowControl w:val="0"/>
        <w:spacing w:before="248.3795166015625" w:line="240" w:lineRule="auto"/>
        <w:ind w:left="0" w:firstLine="0"/>
        <w:rPr>
          <w:color w:val="484f5b"/>
        </w:rPr>
      </w:pPr>
      <w:r w:rsidDel="00000000" w:rsidR="00000000" w:rsidRPr="00000000">
        <w:rPr>
          <w:rtl w:val="0"/>
        </w:rPr>
      </w:r>
    </w:p>
    <w:p w:rsidR="00000000" w:rsidDel="00000000" w:rsidP="00000000" w:rsidRDefault="00000000" w:rsidRPr="00000000" w14:paraId="00000138">
      <w:pPr>
        <w:widowControl w:val="0"/>
        <w:spacing w:before="248.3795166015625" w:line="240" w:lineRule="auto"/>
        <w:ind w:left="0" w:firstLine="0"/>
        <w:rPr>
          <w:color w:val="484f5b"/>
        </w:rPr>
      </w:pPr>
      <w:r w:rsidDel="00000000" w:rsidR="00000000" w:rsidRPr="00000000">
        <w:rPr>
          <w:color w:val="484f5b"/>
          <w:rtl w:val="0"/>
        </w:rPr>
        <w:t xml:space="preserve">Name and Signature of Heartstart representative receiving this form and date of receipt.</w:t>
      </w:r>
    </w:p>
    <w:p w:rsidR="00000000" w:rsidDel="00000000" w:rsidP="00000000" w:rsidRDefault="00000000" w:rsidRPr="00000000" w14:paraId="00000139">
      <w:pPr>
        <w:widowControl w:val="0"/>
        <w:spacing w:before="248.3795166015625" w:line="240" w:lineRule="auto"/>
        <w:ind w:left="0" w:firstLine="0"/>
        <w:rPr>
          <w:color w:val="484f5b"/>
        </w:rPr>
      </w:pPr>
      <w:r w:rsidDel="00000000" w:rsidR="00000000" w:rsidRPr="00000000">
        <w:rPr>
          <w:color w:val="484f5b"/>
          <w:rtl w:val="0"/>
        </w:rPr>
        <w:t xml:space="preserve">Name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widowControl w:val="0"/>
        <w:spacing w:before="248.3795166015625" w:line="240" w:lineRule="auto"/>
        <w:ind w:left="0" w:firstLine="0"/>
        <w:rPr>
          <w:color w:val="484f5b"/>
        </w:rPr>
      </w:pPr>
      <w:r w:rsidDel="00000000" w:rsidR="00000000" w:rsidRPr="00000000">
        <w:rPr>
          <w:color w:val="484f5b"/>
          <w:rtl w:val="0"/>
        </w:rPr>
        <w:t xml:space="preserve">Signature</w:t>
      </w:r>
    </w:p>
    <w:p w:rsidR="00000000" w:rsidDel="00000000" w:rsidP="00000000" w:rsidRDefault="00000000" w:rsidRPr="00000000" w14:paraId="0000013B">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C">
      <w:pPr>
        <w:widowControl w:val="0"/>
        <w:spacing w:before="248.3795166015625" w:line="240" w:lineRule="auto"/>
        <w:ind w:left="0" w:firstLine="0"/>
        <w:rPr>
          <w:color w:val="484f5b"/>
        </w:rPr>
      </w:pPr>
      <w:r w:rsidDel="00000000" w:rsidR="00000000" w:rsidRPr="00000000">
        <w:rPr>
          <w:color w:val="484f5b"/>
          <w:rtl w:val="0"/>
        </w:rPr>
        <w:t xml:space="preserve">Date</w:t>
      </w:r>
    </w:p>
    <w:p w:rsidR="00000000" w:rsidDel="00000000" w:rsidP="00000000" w:rsidRDefault="00000000" w:rsidRPr="00000000" w14:paraId="0000013D">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widowControl w:val="0"/>
        <w:spacing w:before="248.3795166015625" w:line="240" w:lineRule="auto"/>
        <w:ind w:left="0" w:firstLine="0"/>
        <w:rPr>
          <w:color w:val="484f5b"/>
        </w:rPr>
      </w:pPr>
      <w:r w:rsidDel="00000000" w:rsidR="00000000" w:rsidRPr="00000000">
        <w:rPr>
          <w:color w:val="484f5b"/>
          <w:rtl w:val="0"/>
        </w:rPr>
        <w:t xml:space="preserve">Record of action taken by Heartstart representative</w:t>
      </w:r>
    </w:p>
    <w:p w:rsidR="00000000" w:rsidDel="00000000" w:rsidP="00000000" w:rsidRDefault="00000000" w:rsidRPr="00000000" w14:paraId="0000013F">
      <w:pPr>
        <w:widowControl w:val="0"/>
        <w:spacing w:before="248.3795166015625" w:line="240" w:lineRule="auto"/>
        <w:ind w:left="0" w:firstLine="0"/>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5">
      <w:pPr>
        <w:widowControl w:val="0"/>
        <w:spacing w:before="248.3795166015625" w:line="240" w:lineRule="auto"/>
        <w:rPr>
          <w:color w:val="484f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widowControl w:val="0"/>
        <w:spacing w:before="248.3795166015625" w:line="240" w:lineRule="auto"/>
        <w:rPr>
          <w:rFonts w:ascii="Arial" w:cs="Arial" w:eastAsia="Arial" w:hAnsi="Arial"/>
          <w:b w:val="0"/>
          <w:i w:val="0"/>
          <w:smallCaps w:val="0"/>
          <w:strike w:val="0"/>
          <w:color w:val="484f5b"/>
          <w:sz w:val="16"/>
          <w:szCs w:val="16"/>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type w:val="continuous"/>
      <w:pgSz w:h="16820" w:w="11900" w:orient="portrait"/>
      <w:pgMar w:bottom="430.8660125732422" w:top="334.390869140625" w:left="434.16603088378906" w:right="384.8022460937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spacing w:after="160" w:line="259" w:lineRule="auto"/>
      <w:rPr/>
    </w:pPr>
    <w:r w:rsidDel="00000000" w:rsidR="00000000" w:rsidRPr="00000000">
      <w:rPr>
        <w:rFonts w:ascii="Calibri" w:cs="Calibri" w:eastAsia="Calibri" w:hAnsi="Calibri"/>
        <w:rtl w:val="0"/>
      </w:rPr>
      <w:t xml:space="preserve">Heartstart Public Protection Policy 2022 - reproduced and edited with kind permission from the Scottish Ambulance Service. Version 1.0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lcis.org/knowledge-bank/protecting-children/worried-about-child-or-young-pers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hyperlink" Target="http://www.actagainstharm.org/gettin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